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E" w:rsidRDefault="009357AE" w:rsidP="000E6032">
      <w:pPr>
        <w:spacing w:before="120"/>
        <w:ind w:left="2552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“ЗАТВЕРДЖЕНО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постановою Кабінету Міністрів України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від 11 грудня 2019 р. № 1182</w:t>
      </w:r>
    </w:p>
    <w:p w:rsidR="009357AE" w:rsidRDefault="009357AE" w:rsidP="000E6032">
      <w:pPr>
        <w:ind w:left="2552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від 8 вересня 2021 р. № 1023)</w:t>
      </w:r>
    </w:p>
    <w:p w:rsidR="009357AE" w:rsidRPr="000E6032" w:rsidRDefault="009357AE" w:rsidP="009357AE">
      <w:pPr>
        <w:pStyle w:val="a3"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6032">
        <w:rPr>
          <w:rFonts w:ascii="Times New Roman" w:hAnsi="Times New Roman"/>
          <w:b/>
          <w:sz w:val="28"/>
          <w:szCs w:val="28"/>
        </w:rPr>
        <w:t>ТИПОВИЙ ІНДИВІДУАЛЬНИЙ ДОГОВІР</w:t>
      </w:r>
      <w:r w:rsidRPr="000E6032">
        <w:rPr>
          <w:rFonts w:ascii="Times New Roman" w:hAnsi="Times New Roman"/>
          <w:b/>
          <w:sz w:val="28"/>
          <w:szCs w:val="28"/>
        </w:rPr>
        <w:br/>
        <w:t>про надання послуги з постачання гарячої води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E6032" w:rsidRPr="006E5015" w:rsidTr="00904CC5">
        <w:tc>
          <w:tcPr>
            <w:tcW w:w="4643" w:type="dxa"/>
            <w:shd w:val="clear" w:color="auto" w:fill="auto"/>
          </w:tcPr>
          <w:p w:rsidR="000E6032" w:rsidRDefault="000E6032" w:rsidP="00904CC5">
            <w:pPr>
              <w:spacing w:line="276" w:lineRule="auto"/>
              <w:rPr>
                <w:rFonts w:ascii="Times New Roman" w:hAnsi="Times New Roman"/>
              </w:rPr>
            </w:pPr>
          </w:p>
          <w:p w:rsidR="000E6032" w:rsidRPr="006E5015" w:rsidRDefault="000E6032" w:rsidP="00904CC5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м. Чернігів</w:t>
            </w:r>
            <w:r w:rsidRPr="006E5015">
              <w:rPr>
                <w:rFonts w:ascii="Times New Roman" w:hAnsi="Times New Roman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0E6032" w:rsidRDefault="000E6032" w:rsidP="00904CC5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6032" w:rsidRPr="006E5015" w:rsidRDefault="000E6032" w:rsidP="00904C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</w:t>
            </w:r>
            <w:r w:rsidRPr="006E5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жовтня</w:t>
            </w:r>
            <w:r w:rsidRPr="006E50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E501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0E6032" w:rsidRPr="006E5015" w:rsidRDefault="000E6032" w:rsidP="000E6032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424BF">
        <w:rPr>
          <w:rFonts w:ascii="Times New Roman" w:hAnsi="Times New Roman"/>
          <w:b/>
          <w:sz w:val="28"/>
          <w:szCs w:val="28"/>
        </w:rPr>
        <w:t>ТОВАРИСТВО З ОБМЕЖЕНОЮ ВІДПОВІДАЛЬНІСТЮ ФІРМА «ТЕХНОВА»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15">
        <w:rPr>
          <w:rFonts w:ascii="Times New Roman" w:hAnsi="Times New Roman"/>
          <w:sz w:val="28"/>
          <w:szCs w:val="28"/>
        </w:rPr>
        <w:t>в особі</w:t>
      </w:r>
      <w:r>
        <w:rPr>
          <w:rFonts w:ascii="Times New Roman" w:hAnsi="Times New Roman"/>
          <w:sz w:val="28"/>
          <w:szCs w:val="28"/>
        </w:rPr>
        <w:t xml:space="preserve"> заступника начальника служби «</w:t>
      </w:r>
      <w:proofErr w:type="spellStart"/>
      <w:r>
        <w:rPr>
          <w:rFonts w:ascii="Times New Roman" w:hAnsi="Times New Roman"/>
          <w:sz w:val="28"/>
          <w:szCs w:val="28"/>
        </w:rPr>
        <w:t>Теплозбут</w:t>
      </w:r>
      <w:proofErr w:type="spellEnd"/>
      <w:r>
        <w:rPr>
          <w:rFonts w:ascii="Times New Roman" w:hAnsi="Times New Roman"/>
          <w:sz w:val="28"/>
          <w:szCs w:val="28"/>
        </w:rPr>
        <w:t>» Комунального енергогенеруючого підрозділу «Чернігівська теплоелектроцентраль» Товариства з обмеженою відповідальністю фірми «</w:t>
      </w:r>
      <w:proofErr w:type="spellStart"/>
      <w:r>
        <w:rPr>
          <w:rFonts w:ascii="Times New Roman" w:hAnsi="Times New Roman"/>
          <w:sz w:val="28"/>
          <w:szCs w:val="28"/>
        </w:rPr>
        <w:t>ТехНова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Сердюк Ольги Михайлівни, </w:t>
      </w:r>
      <w:r w:rsidRPr="006E5015">
        <w:rPr>
          <w:rFonts w:ascii="Times New Roman" w:hAnsi="Times New Roman"/>
          <w:sz w:val="28"/>
          <w:szCs w:val="28"/>
        </w:rPr>
        <w:t>що діє на підставі</w:t>
      </w:r>
      <w:r w:rsidRPr="006E50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Довіреності № 65 від 21.12.2020 року </w:t>
      </w:r>
      <w:r w:rsidRPr="006E5015">
        <w:rPr>
          <w:rFonts w:ascii="Times New Roman" w:hAnsi="Times New Roman"/>
          <w:sz w:val="28"/>
          <w:szCs w:val="28"/>
        </w:rPr>
        <w:t>(далі — виконавець).</w:t>
      </w:r>
    </w:p>
    <w:p w:rsidR="009357AE" w:rsidRPr="007C4895" w:rsidRDefault="009357AE" w:rsidP="009357AE">
      <w:pPr>
        <w:pStyle w:val="a4"/>
        <w:rPr>
          <w:rFonts w:ascii="Times New Roman" w:hAnsi="Times New Roman"/>
          <w:b w:val="0"/>
          <w:sz w:val="28"/>
        </w:rPr>
      </w:pPr>
      <w:r w:rsidRPr="007C4895">
        <w:rPr>
          <w:rFonts w:ascii="Times New Roman" w:hAnsi="Times New Roman"/>
          <w:b w:val="0"/>
          <w:sz w:val="28"/>
        </w:rPr>
        <w:t>Загальні положення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1. Цей договір є публічним договором приєднання, що укладається з метою надання послуги </w:t>
      </w:r>
      <w:r>
        <w:rPr>
          <w:rFonts w:ascii="Times New Roman" w:hAnsi="Times New Roman"/>
          <w:sz w:val="28"/>
          <w:szCs w:val="28"/>
        </w:rPr>
        <w:t>з постачання гарячої води (далі —</w:t>
      </w:r>
      <w:r w:rsidRPr="00E8543A">
        <w:rPr>
          <w:rFonts w:ascii="Times New Roman" w:hAnsi="Times New Roman"/>
          <w:sz w:val="28"/>
          <w:szCs w:val="28"/>
        </w:rPr>
        <w:t xml:space="preserve"> послуга) індивідуальному споживачу (далі </w:t>
      </w:r>
      <w:r>
        <w:rPr>
          <w:rFonts w:ascii="Times New Roman" w:hAnsi="Times New Roman"/>
          <w:sz w:val="28"/>
          <w:szCs w:val="28"/>
        </w:rPr>
        <w:t>— споживач). Цей д</w:t>
      </w:r>
      <w:r w:rsidRPr="00E8543A">
        <w:rPr>
          <w:rFonts w:ascii="Times New Roman" w:hAnsi="Times New Roman"/>
          <w:sz w:val="28"/>
          <w:szCs w:val="28"/>
        </w:rPr>
        <w:t>оговір укладається сторонами з урахуванням статей 633, 634, 641,</w:t>
      </w:r>
      <w:r>
        <w:rPr>
          <w:rFonts w:ascii="Times New Roman" w:hAnsi="Times New Roman"/>
          <w:sz w:val="28"/>
          <w:szCs w:val="28"/>
        </w:rPr>
        <w:t xml:space="preserve"> 642 Цивільного кодексу України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2. Даний договір вважається укладеним через 30 днів з моменту розміщення на 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333BA5" w:rsidRDefault="009357AE" w:rsidP="009357AE">
      <w:pPr>
        <w:pStyle w:val="a3"/>
        <w:spacing w:before="0"/>
        <w:ind w:left="1985" w:firstLine="0"/>
        <w:jc w:val="center"/>
        <w:rPr>
          <w:rFonts w:ascii="Times New Roman" w:hAnsi="Times New Roman"/>
          <w:sz w:val="20"/>
        </w:rPr>
      </w:pPr>
      <w:r w:rsidRPr="00333BA5">
        <w:rPr>
          <w:rFonts w:ascii="Times New Roman" w:hAnsi="Times New Roman"/>
          <w:sz w:val="20"/>
        </w:rPr>
        <w:t xml:space="preserve">(назва офіційного веб-сайту органу місцевого самоврядування </w:t>
      </w:r>
      <w:r>
        <w:rPr>
          <w:rFonts w:ascii="Times New Roman" w:hAnsi="Times New Roman"/>
          <w:sz w:val="20"/>
        </w:rPr>
        <w:br/>
      </w:r>
      <w:r w:rsidRPr="00333BA5">
        <w:rPr>
          <w:rFonts w:ascii="Times New Roman" w:hAnsi="Times New Roman"/>
          <w:sz w:val="20"/>
        </w:rPr>
        <w:t xml:space="preserve">та/або </w:t>
      </w:r>
      <w:r>
        <w:rPr>
          <w:rFonts w:ascii="Times New Roman" w:hAnsi="Times New Roman"/>
          <w:sz w:val="20"/>
        </w:rPr>
        <w:t>веб-</w:t>
      </w:r>
      <w:r w:rsidRPr="00333BA5">
        <w:rPr>
          <w:rFonts w:ascii="Times New Roman" w:hAnsi="Times New Roman"/>
          <w:sz w:val="20"/>
        </w:rPr>
        <w:t>сайту виконавця)</w:t>
      </w:r>
    </w:p>
    <w:p w:rsidR="00455F27" w:rsidRDefault="009357AE" w:rsidP="00455F2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3. </w:t>
      </w:r>
      <w:r w:rsidRPr="006E5015">
        <w:rPr>
          <w:rFonts w:ascii="Times New Roman" w:hAnsi="Times New Roman"/>
          <w:sz w:val="28"/>
          <w:szCs w:val="28"/>
        </w:rPr>
        <w:t xml:space="preserve">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r w:rsidR="00455F27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6" w:history="1">
        <w:r w:rsidR="00455F27" w:rsidRPr="00322EA7">
          <w:rPr>
            <w:rStyle w:val="a5"/>
            <w:rFonts w:ascii="Times New Roman" w:hAnsi="Times New Roman"/>
            <w:sz w:val="28"/>
            <w:szCs w:val="28"/>
          </w:rPr>
          <w:t>https://tec.cn.ua/</w:t>
        </w:r>
      </w:hyperlink>
      <w:r w:rsidR="00455F27">
        <w:rPr>
          <w:rFonts w:ascii="Times New Roman" w:hAnsi="Times New Roman"/>
          <w:sz w:val="28"/>
          <w:szCs w:val="28"/>
        </w:rPr>
        <w:t xml:space="preserve"> </w:t>
      </w:r>
      <w:r w:rsidR="00455F27" w:rsidRPr="006E5015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455F2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E8543A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від 5 червня 2018 р. № 130.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</w:t>
      </w:r>
      <w:r>
        <w:rPr>
          <w:rFonts w:ascii="Times New Roman" w:hAnsi="Times New Roman"/>
          <w:sz w:val="28"/>
          <w:szCs w:val="28"/>
        </w:rPr>
        <w:t>а</w:t>
      </w:r>
      <w:r w:rsidRPr="00E8543A">
        <w:rPr>
          <w:rFonts w:ascii="Times New Roman" w:hAnsi="Times New Roman"/>
          <w:sz w:val="28"/>
          <w:szCs w:val="28"/>
        </w:rPr>
        <w:t xml:space="preserve"> за надану послуги, факт отримання послуги.</w:t>
      </w:r>
    </w:p>
    <w:p w:rsidR="009357AE" w:rsidRPr="00333BA5" w:rsidRDefault="009357AE" w:rsidP="009357AE">
      <w:pPr>
        <w:pStyle w:val="a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Предмет договору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5. Виконавець зобов’язується надавати споживачу послугу відповідної якості, а споживач зобов’язується своєчасно та в повному обсязі оплачувати надану послугу та відшкодовувати витрати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 в строки і на умовах, що визначені цим договором.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Обсяг спожитої споживачем послуги визначається як частина обсягу гарячої води, спожитої у будинку, визначеної та розподіленої згідно з вимогами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комерційний облік теплової енергії та водопостачання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Витрати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 визначаються та розподіляються відповідно до </w:t>
      </w:r>
      <w:r w:rsidRPr="009932A1">
        <w:rPr>
          <w:rFonts w:ascii="Times New Roman" w:hAnsi="Times New Roman"/>
          <w:sz w:val="28"/>
          <w:szCs w:val="28"/>
        </w:rPr>
        <w:t xml:space="preserve">Методики розподілу між споживачами обсягів спожитих у будівлі комунальних послуг, затвердженої наказом </w:t>
      </w:r>
      <w:proofErr w:type="spellStart"/>
      <w:r w:rsidRPr="009932A1">
        <w:rPr>
          <w:rFonts w:ascii="Times New Roman" w:hAnsi="Times New Roman"/>
          <w:sz w:val="28"/>
          <w:szCs w:val="28"/>
        </w:rPr>
        <w:t>Мінрегі</w:t>
      </w:r>
      <w:r>
        <w:rPr>
          <w:rFonts w:ascii="Times New Roman" w:hAnsi="Times New Roman"/>
          <w:sz w:val="28"/>
          <w:szCs w:val="28"/>
        </w:rPr>
        <w:t>ону</w:t>
      </w:r>
      <w:proofErr w:type="spellEnd"/>
      <w:r>
        <w:rPr>
          <w:rFonts w:ascii="Times New Roman" w:hAnsi="Times New Roman"/>
          <w:sz w:val="28"/>
          <w:szCs w:val="28"/>
        </w:rPr>
        <w:t xml:space="preserve">  від 22 листопада 2018 р. № </w:t>
      </w:r>
      <w:r w:rsidRPr="009932A1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 xml:space="preserve"> (далі — Методика розподілу)</w:t>
      </w:r>
      <w:r w:rsidRPr="009932A1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Витрати теплової енергії на забезпечення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системи гарячого водопостачання (за  наявності циркуляції) розподіляються на всіх споживачів, у тому числі тих, приміщення яких обладнані індивідуальними системами опалення.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6. Вимоги до якості послуги: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1) склад і якість гарячої води повинні відповідати вимогам державних санітарних норм і правил на питну воду;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2) значення температури гарячої води становить не нижче ніж 55 °C і не вище ніж 75 °C на межі централізованих інженерно-технічних систем постачання послуги виконавця та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 багатоквартирного будинку;</w:t>
      </w:r>
    </w:p>
    <w:p w:rsidR="009357AE" w:rsidRPr="00333BA5" w:rsidRDefault="009357AE" w:rsidP="000D12EE">
      <w:pPr>
        <w:pStyle w:val="a3"/>
        <w:jc w:val="both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8"/>
          <w:szCs w:val="28"/>
        </w:rPr>
        <w:t xml:space="preserve">3) значення тиску гарячої води </w:t>
      </w:r>
      <w:r>
        <w:rPr>
          <w:rFonts w:ascii="Times New Roman" w:hAnsi="Times New Roman"/>
          <w:sz w:val="28"/>
          <w:szCs w:val="28"/>
        </w:rPr>
        <w:t>повинно</w:t>
      </w:r>
      <w:r w:rsidRPr="00E8543A">
        <w:rPr>
          <w:rFonts w:ascii="Times New Roman" w:hAnsi="Times New Roman"/>
          <w:sz w:val="28"/>
          <w:szCs w:val="28"/>
        </w:rPr>
        <w:t xml:space="preserve"> відповідати параметрам, встановленим державними будівельними нормами і правилами</w:t>
      </w:r>
      <w:r>
        <w:rPr>
          <w:rFonts w:ascii="Times New Roman" w:hAnsi="Times New Roman"/>
          <w:sz w:val="28"/>
          <w:szCs w:val="28"/>
        </w:rPr>
        <w:t>,</w:t>
      </w:r>
      <w:r w:rsidRPr="00E8543A">
        <w:rPr>
          <w:rFonts w:ascii="Times New Roman" w:hAnsi="Times New Roman"/>
          <w:sz w:val="28"/>
          <w:szCs w:val="28"/>
        </w:rPr>
        <w:t xml:space="preserve"> та розміщу</w:t>
      </w:r>
      <w:r>
        <w:rPr>
          <w:rFonts w:ascii="Times New Roman" w:hAnsi="Times New Roman"/>
          <w:sz w:val="28"/>
          <w:szCs w:val="28"/>
        </w:rPr>
        <w:t>ватися</w:t>
      </w:r>
      <w:r w:rsidRPr="00E8543A">
        <w:rPr>
          <w:rFonts w:ascii="Times New Roman" w:hAnsi="Times New Roman"/>
          <w:sz w:val="28"/>
          <w:szCs w:val="28"/>
        </w:rPr>
        <w:t xml:space="preserve"> на </w:t>
      </w:r>
      <w:r w:rsidR="000D12EE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7" w:history="1">
        <w:r w:rsidR="000D12EE" w:rsidRPr="00322EA7">
          <w:rPr>
            <w:rStyle w:val="a5"/>
            <w:rFonts w:ascii="Times New Roman" w:hAnsi="Times New Roman"/>
            <w:sz w:val="28"/>
            <w:szCs w:val="28"/>
          </w:rPr>
          <w:t>https://tec.cn.ua/</w:t>
        </w:r>
      </w:hyperlink>
      <w:r w:rsidR="000D12EE">
        <w:rPr>
          <w:rFonts w:ascii="Times New Roman" w:hAnsi="Times New Roman"/>
          <w:sz w:val="28"/>
          <w:szCs w:val="28"/>
        </w:rPr>
        <w:t xml:space="preserve"> </w:t>
      </w:r>
      <w:r w:rsidR="000D12EE" w:rsidRPr="006E5015">
        <w:rPr>
          <w:rFonts w:ascii="Times New Roman" w:hAnsi="Times New Roman"/>
          <w:sz w:val="28"/>
          <w:szCs w:val="28"/>
        </w:rPr>
        <w:t>.</w:t>
      </w:r>
    </w:p>
    <w:p w:rsidR="009357AE" w:rsidRPr="00333BA5" w:rsidRDefault="009357AE" w:rsidP="009357AE">
      <w:pPr>
        <w:pStyle w:val="a4"/>
        <w:spacing w:before="360" w:after="120"/>
        <w:rPr>
          <w:rFonts w:ascii="Times New Roman" w:hAnsi="Times New Roman"/>
          <w:b w:val="0"/>
          <w:sz w:val="28"/>
        </w:rPr>
      </w:pPr>
      <w:r w:rsidRPr="00333BA5">
        <w:rPr>
          <w:rFonts w:ascii="Times New Roman" w:hAnsi="Times New Roman"/>
          <w:b w:val="0"/>
          <w:sz w:val="28"/>
        </w:rPr>
        <w:t>Порядок надання та вимоги до якості послуги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7. Виконавець забезпечує постачання послуги безперервно з гарантованим рівнем безпеки, температури та тиску.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8. Надання послуги здійснюється безперервно, крім часу перерв, визначених частиною першою статті 16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житлово-комунальні послуги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9. Виконавець забезпечує постачання гарячої води у відповідній кількості та якості згідно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E8543A">
        <w:rPr>
          <w:rFonts w:ascii="Times New Roman" w:hAnsi="Times New Roman"/>
          <w:sz w:val="28"/>
          <w:szCs w:val="28"/>
        </w:rPr>
        <w:t>вимог</w:t>
      </w:r>
      <w:r>
        <w:rPr>
          <w:rFonts w:ascii="Times New Roman" w:hAnsi="Times New Roman"/>
          <w:sz w:val="28"/>
          <w:szCs w:val="28"/>
        </w:rPr>
        <w:t>ами</w:t>
      </w:r>
      <w:r w:rsidRPr="00E8543A">
        <w:rPr>
          <w:rFonts w:ascii="Times New Roman" w:hAnsi="Times New Roman"/>
          <w:sz w:val="28"/>
          <w:szCs w:val="28"/>
        </w:rPr>
        <w:t xml:space="preserve"> пунктів 5 </w:t>
      </w:r>
      <w:r>
        <w:rPr>
          <w:rFonts w:ascii="Times New Roman" w:hAnsi="Times New Roman"/>
          <w:sz w:val="28"/>
          <w:szCs w:val="28"/>
        </w:rPr>
        <w:t>і</w:t>
      </w:r>
      <w:r w:rsidRPr="00E8543A">
        <w:rPr>
          <w:rFonts w:ascii="Times New Roman" w:hAnsi="Times New Roman"/>
          <w:sz w:val="28"/>
          <w:szCs w:val="28"/>
        </w:rPr>
        <w:t xml:space="preserve"> 6 цього договору </w:t>
      </w:r>
      <w:bookmarkStart w:id="0" w:name="_Hlk16241112"/>
      <w:r w:rsidRPr="004C36EC">
        <w:rPr>
          <w:rFonts w:ascii="Times New Roman" w:hAnsi="Times New Roman"/>
          <w:sz w:val="28"/>
          <w:szCs w:val="28"/>
        </w:rPr>
        <w:t xml:space="preserve">до межі зовнішніх інженерних мереж </w:t>
      </w:r>
      <w:r w:rsidRPr="00E8543A">
        <w:rPr>
          <w:rFonts w:ascii="Times New Roman" w:hAnsi="Times New Roman"/>
          <w:sz w:val="28"/>
          <w:szCs w:val="28"/>
        </w:rPr>
        <w:t>постачання послуги виконавця</w:t>
      </w:r>
      <w:bookmarkEnd w:id="0"/>
      <w:r w:rsidRPr="00E854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543A">
        <w:rPr>
          <w:rFonts w:ascii="Times New Roman" w:hAnsi="Times New Roman"/>
          <w:sz w:val="28"/>
          <w:szCs w:val="28"/>
        </w:rPr>
        <w:lastRenderedPageBreak/>
        <w:t>внутрішньобудинкових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 багатоквартирного будинку (індивідуального (садибного) будинку).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10. Контроль </w:t>
      </w:r>
      <w:r w:rsidRPr="004C36EC">
        <w:rPr>
          <w:rFonts w:ascii="Times New Roman" w:hAnsi="Times New Roman"/>
          <w:sz w:val="28"/>
          <w:szCs w:val="28"/>
        </w:rPr>
        <w:t xml:space="preserve">якісних та кількісних характеристик послуги здійснюється за </w:t>
      </w:r>
      <w:r>
        <w:rPr>
          <w:rFonts w:ascii="Times New Roman" w:hAnsi="Times New Roman"/>
          <w:sz w:val="28"/>
          <w:szCs w:val="28"/>
        </w:rPr>
        <w:t>показаннями</w:t>
      </w:r>
      <w:r w:rsidRPr="004C36EC">
        <w:rPr>
          <w:rFonts w:ascii="Times New Roman" w:hAnsi="Times New Roman"/>
          <w:sz w:val="28"/>
          <w:szCs w:val="28"/>
        </w:rPr>
        <w:t xml:space="preserve"> вузла (вузлів) комерційного обліку та іншими засобами вимірювальної техніки.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У разі надання послуги, що виробляється за допомогою систем автономного теплопостачання та/або індивідуального теплового пункту, визначення кількісних та якісних (щодо температури та тиску) характеристик послуги здійснюється за допомогою засобів вимірювальної техніки температури та тиску системи автономного теплопостачання та/або індивідуального теплового пункту. Засоби вимірювальної техніки, які призначені для вимірювання температури та тиску, повинні відповідати вимогам законодавства про метрологію та метрологічну діяльність.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11. </w:t>
      </w:r>
      <w:bookmarkStart w:id="1" w:name="_Hlk51064592"/>
      <w:r w:rsidRPr="00E8543A">
        <w:rPr>
          <w:rFonts w:ascii="Times New Roman" w:hAnsi="Times New Roman"/>
          <w:sz w:val="28"/>
          <w:szCs w:val="28"/>
        </w:rPr>
        <w:t>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  <w:bookmarkEnd w:id="1"/>
    </w:p>
    <w:p w:rsidR="009357AE" w:rsidRPr="00631FDE" w:rsidRDefault="009357AE" w:rsidP="009357AE">
      <w:pPr>
        <w:pStyle w:val="a4"/>
        <w:rPr>
          <w:rFonts w:ascii="Times New Roman" w:hAnsi="Times New Roman"/>
          <w:b w:val="0"/>
          <w:sz w:val="28"/>
        </w:rPr>
      </w:pPr>
      <w:r w:rsidRPr="00631FDE">
        <w:rPr>
          <w:rFonts w:ascii="Times New Roman" w:hAnsi="Times New Roman"/>
          <w:b w:val="0"/>
          <w:sz w:val="28"/>
        </w:rPr>
        <w:t>Облік послуги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12. Обсяг </w:t>
      </w:r>
      <w:r w:rsidRPr="004C36EC">
        <w:rPr>
          <w:rFonts w:ascii="Times New Roman" w:hAnsi="Times New Roman"/>
          <w:sz w:val="28"/>
          <w:szCs w:val="28"/>
        </w:rPr>
        <w:t>спожитої у будинку послуги визначається як обсяг гарячої води, спожитої в будинку</w:t>
      </w:r>
      <w:r>
        <w:rPr>
          <w:rFonts w:ascii="Times New Roman" w:hAnsi="Times New Roman"/>
          <w:sz w:val="28"/>
          <w:szCs w:val="28"/>
        </w:rPr>
        <w:t>,</w:t>
      </w:r>
      <w:r w:rsidRPr="004C36EC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показаннями</w:t>
      </w:r>
      <w:r w:rsidRPr="004C36EC">
        <w:rPr>
          <w:rFonts w:ascii="Times New Roman" w:hAnsi="Times New Roman"/>
          <w:sz w:val="28"/>
          <w:szCs w:val="28"/>
        </w:rPr>
        <w:t xml:space="preserve"> засобів вимірювальної техніки вузла (вузлів) комерційного обліку або </w:t>
      </w:r>
      <w:proofErr w:type="spellStart"/>
      <w:r w:rsidRPr="004C36EC">
        <w:rPr>
          <w:rFonts w:ascii="Times New Roman" w:hAnsi="Times New Roman"/>
          <w:sz w:val="28"/>
          <w:szCs w:val="28"/>
        </w:rPr>
        <w:t>розрахунково</w:t>
      </w:r>
      <w:proofErr w:type="spellEnd"/>
      <w:r w:rsidRPr="004C36EC">
        <w:rPr>
          <w:rFonts w:ascii="Times New Roman" w:hAnsi="Times New Roman"/>
          <w:sz w:val="28"/>
          <w:szCs w:val="28"/>
        </w:rPr>
        <w:t xml:space="preserve"> відповідно до Методики розподілу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Обсяг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 розраховується відповідно до </w:t>
      </w:r>
      <w:r>
        <w:rPr>
          <w:rFonts w:ascii="Times New Roman" w:hAnsi="Times New Roman"/>
          <w:sz w:val="28"/>
          <w:szCs w:val="28"/>
        </w:rPr>
        <w:t>Методики розподілу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Якщо будинок оснащено двома та більше вузлами комерційного обліку гарячої води відповідно до вимог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комерційний облік теплової енергії та водопостачання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, обсяг спожитої послуги у будинку визначається як сума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таких вузлів обліку. За рішенням співвласників багатоквартирного будинку розподіл обсягу спожитої гарячої води здійснюється для кожної окремої частини будинку, обладнаної вузлом комерційного обліку послуги.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Одиницею вимірювання обсягу спожитої споживачем гарячої води є куб. метр. Одиницею вимірювання обсягу теплової енергії, витраченої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</w:t>
      </w:r>
      <w:r>
        <w:rPr>
          <w:rFonts w:ascii="Times New Roman" w:hAnsi="Times New Roman"/>
          <w:sz w:val="28"/>
          <w:szCs w:val="28"/>
        </w:rPr>
        <w:t>,</w:t>
      </w:r>
      <w:r w:rsidRPr="00E8543A">
        <w:rPr>
          <w:rFonts w:ascii="Times New Roman" w:hAnsi="Times New Roman"/>
          <w:sz w:val="28"/>
          <w:szCs w:val="28"/>
        </w:rPr>
        <w:t xml:space="preserve"> є гігакалорія (</w:t>
      </w:r>
      <w:proofErr w:type="spellStart"/>
      <w:r w:rsidRPr="00E8543A">
        <w:rPr>
          <w:rFonts w:ascii="Times New Roman" w:hAnsi="Times New Roman"/>
          <w:sz w:val="28"/>
          <w:szCs w:val="28"/>
        </w:rPr>
        <w:t>Гкал</w:t>
      </w:r>
      <w:proofErr w:type="spellEnd"/>
      <w:r w:rsidRPr="00E8543A">
        <w:rPr>
          <w:rFonts w:ascii="Times New Roman" w:hAnsi="Times New Roman"/>
          <w:sz w:val="28"/>
          <w:szCs w:val="28"/>
        </w:rPr>
        <w:t>).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13. У разі надання послуги, що виробляється за допомогою систем автономного теплопостачання та/або індивідуального теплового пункту, обсяг спожитої у будівлі послуги визначається за </w:t>
      </w:r>
      <w:r>
        <w:rPr>
          <w:rFonts w:ascii="Times New Roman" w:hAnsi="Times New Roman"/>
          <w:sz w:val="28"/>
          <w:szCs w:val="28"/>
        </w:rPr>
        <w:t>показаннями</w:t>
      </w:r>
      <w:r w:rsidRPr="00E8543A">
        <w:rPr>
          <w:rFonts w:ascii="Times New Roman" w:hAnsi="Times New Roman"/>
          <w:sz w:val="28"/>
          <w:szCs w:val="28"/>
        </w:rPr>
        <w:t xml:space="preserve"> вузла обліку питної води, встановленого перед водопідігрівачем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</w:t>
      </w:r>
      <w:r w:rsidRPr="00E8543A">
        <w:rPr>
          <w:rFonts w:ascii="Times New Roman" w:hAnsi="Times New Roman"/>
          <w:sz w:val="28"/>
          <w:szCs w:val="28"/>
        </w:rPr>
        <w:lastRenderedPageBreak/>
        <w:t xml:space="preserve">системи гарячого водопостачання в індивідуальному тепловому пункті або автономній </w:t>
      </w:r>
      <w:proofErr w:type="spellStart"/>
      <w:r w:rsidRPr="00E8543A">
        <w:rPr>
          <w:rFonts w:ascii="Times New Roman" w:hAnsi="Times New Roman"/>
          <w:sz w:val="28"/>
          <w:szCs w:val="28"/>
        </w:rPr>
        <w:t>теплогенеруючій</w:t>
      </w:r>
      <w:proofErr w:type="spellEnd"/>
      <w:r w:rsidRPr="00E8543A">
        <w:rPr>
          <w:rFonts w:ascii="Times New Roman" w:hAnsi="Times New Roman"/>
          <w:sz w:val="28"/>
          <w:szCs w:val="28"/>
        </w:rPr>
        <w:t>/</w:t>
      </w:r>
      <w:proofErr w:type="spellStart"/>
      <w:r w:rsidRPr="00E8543A">
        <w:rPr>
          <w:rFonts w:ascii="Times New Roman" w:hAnsi="Times New Roman"/>
          <w:sz w:val="28"/>
          <w:szCs w:val="28"/>
        </w:rPr>
        <w:t>когенеруючій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установці.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14. У разі коли </w:t>
      </w:r>
      <w:r>
        <w:rPr>
          <w:rFonts w:ascii="Times New Roman" w:hAnsi="Times New Roman"/>
          <w:sz w:val="28"/>
          <w:szCs w:val="28"/>
        </w:rPr>
        <w:t>будинок</w:t>
      </w:r>
      <w:r w:rsidRPr="00E8543A">
        <w:rPr>
          <w:rFonts w:ascii="Times New Roman" w:hAnsi="Times New Roman"/>
          <w:sz w:val="28"/>
          <w:szCs w:val="28"/>
        </w:rPr>
        <w:t xml:space="preserve"> на дату укладення цього договору не обладнана вузлом (вузлами) комерційного обліку, до встановлення такого вузла (вузлів) обліку обсяг споживання гарячої води у </w:t>
      </w:r>
      <w:r>
        <w:rPr>
          <w:rFonts w:ascii="Times New Roman" w:hAnsi="Times New Roman"/>
          <w:sz w:val="28"/>
          <w:szCs w:val="28"/>
        </w:rPr>
        <w:t>будинку</w:t>
      </w:r>
      <w:r w:rsidRPr="00E8543A">
        <w:rPr>
          <w:rFonts w:ascii="Times New Roman" w:hAnsi="Times New Roman"/>
          <w:sz w:val="28"/>
          <w:szCs w:val="28"/>
        </w:rPr>
        <w:t xml:space="preserve"> визначається відповідно до Методики розподілу.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15.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</w:t>
      </w:r>
      <w:proofErr w:type="spellStart"/>
      <w:r w:rsidRPr="00E8543A">
        <w:rPr>
          <w:rFonts w:ascii="Times New Roman" w:hAnsi="Times New Roman"/>
          <w:sz w:val="28"/>
          <w:szCs w:val="28"/>
        </w:rPr>
        <w:t>розрахунково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відповідно до Методики розподілу.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16. Початок періоду виходу з ладу вузла комерційного обліку визначається: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за даними електронного архіву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8543A">
        <w:rPr>
          <w:rFonts w:ascii="Times New Roman" w:hAnsi="Times New Roman"/>
          <w:sz w:val="28"/>
          <w:szCs w:val="28"/>
        </w:rPr>
        <w:t xml:space="preserve"> разі отримання з нього інформації щодо дати початку періоду виходу з ладу вузла комерційного обліку;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з дати, </w:t>
      </w:r>
      <w:r>
        <w:rPr>
          <w:rFonts w:ascii="Times New Roman" w:hAnsi="Times New Roman"/>
          <w:sz w:val="28"/>
          <w:szCs w:val="28"/>
        </w:rPr>
        <w:t xml:space="preserve">що настає </w:t>
      </w:r>
      <w:r w:rsidRPr="00E8543A">
        <w:rPr>
          <w:rFonts w:ascii="Times New Roman" w:hAnsi="Times New Roman"/>
          <w:sz w:val="28"/>
          <w:szCs w:val="28"/>
        </w:rPr>
        <w:t>за днем останнього періодичного огляду вузла комерційного обліку</w:t>
      </w:r>
      <w:r>
        <w:rPr>
          <w:rFonts w:ascii="Times New Roman" w:hAnsi="Times New Roman"/>
          <w:sz w:val="28"/>
          <w:szCs w:val="28"/>
        </w:rPr>
        <w:t>, — у разі відсутності електронного архіву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17.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, або з дня, наступного за днем останнього зняття його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 xml:space="preserve">усіх </w:t>
      </w:r>
      <w:r w:rsidRPr="00E8543A">
        <w:rPr>
          <w:rFonts w:ascii="Times New Roman" w:hAnsi="Times New Roman"/>
          <w:sz w:val="28"/>
          <w:szCs w:val="28"/>
        </w:rPr>
        <w:t>інших випадках).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18.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комерційний облік </w:t>
      </w:r>
      <w:r>
        <w:rPr>
          <w:rFonts w:ascii="Times New Roman" w:hAnsi="Times New Roman"/>
          <w:sz w:val="28"/>
          <w:szCs w:val="28"/>
        </w:rPr>
        <w:t>ведеться</w:t>
      </w:r>
      <w:r w:rsidRPr="00E85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43A">
        <w:rPr>
          <w:rFonts w:ascii="Times New Roman" w:hAnsi="Times New Roman"/>
          <w:sz w:val="28"/>
          <w:szCs w:val="28"/>
        </w:rPr>
        <w:t>розрахунково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відповідно до </w:t>
      </w:r>
      <w:r>
        <w:rPr>
          <w:rFonts w:ascii="Times New Roman" w:hAnsi="Times New Roman"/>
          <w:sz w:val="28"/>
          <w:szCs w:val="28"/>
        </w:rPr>
        <w:t>Методики розподілу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E8543A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вузла комерційного обліку. 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19.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засобів вимірювальної техніки вузла (вузлів) комерційного обліку гарячої води здійснюється виконавцем щомісяця.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20. У разі відсутності інформації про </w:t>
      </w:r>
      <w:r>
        <w:rPr>
          <w:rFonts w:ascii="Times New Roman" w:hAnsi="Times New Roman"/>
          <w:sz w:val="28"/>
          <w:szCs w:val="28"/>
        </w:rPr>
        <w:t>показання</w:t>
      </w:r>
      <w:r w:rsidRPr="00E8543A">
        <w:rPr>
          <w:rFonts w:ascii="Times New Roman" w:hAnsi="Times New Roman"/>
          <w:sz w:val="28"/>
          <w:szCs w:val="28"/>
        </w:rPr>
        <w:t xml:space="preserve"> вузла (вузлів) комерційного обліку та/або недопущення споживачем виконавця до вузла </w:t>
      </w:r>
      <w:r w:rsidRPr="00E8543A">
        <w:rPr>
          <w:rFonts w:ascii="Times New Roman" w:hAnsi="Times New Roman"/>
          <w:sz w:val="28"/>
          <w:szCs w:val="28"/>
        </w:rPr>
        <w:lastRenderedPageBreak/>
        <w:t xml:space="preserve">(вузлів) комерційного обліку для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для визначення обсягу гарячої води, спожитої в будинку, приймається середньодобове споживання послуги за попередні 12 місяців, а в разі відсутності такої інформації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за фактичний час споживання послуги, але не менше 15 діб.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Після відновлення надання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Перерозподіл обсягу спожитої послуги у будинку та перерахунок із споживачем проводиться у тому розрахунковому періоді, в якому отримано в установленому порядку інформацію про невідповідність обсягу гарячої води</w:t>
      </w:r>
      <w:r>
        <w:rPr>
          <w:rFonts w:ascii="Times New Roman" w:hAnsi="Times New Roman"/>
          <w:sz w:val="28"/>
          <w:szCs w:val="28"/>
        </w:rPr>
        <w:t>, розподіленого</w:t>
      </w:r>
      <w:r w:rsidRPr="00E8543A">
        <w:rPr>
          <w:rFonts w:ascii="Times New Roman" w:hAnsi="Times New Roman"/>
          <w:sz w:val="28"/>
          <w:szCs w:val="28"/>
        </w:rPr>
        <w:t xml:space="preserve"> окремим спож</w:t>
      </w:r>
      <w:r>
        <w:rPr>
          <w:rFonts w:ascii="Times New Roman" w:hAnsi="Times New Roman"/>
          <w:sz w:val="28"/>
          <w:szCs w:val="28"/>
        </w:rPr>
        <w:t>ивачам, обсягу, необхідному для розподілу, але не більше ніж за 12 </w:t>
      </w:r>
      <w:r w:rsidRPr="00E8543A">
        <w:rPr>
          <w:rFonts w:ascii="Times New Roman" w:hAnsi="Times New Roman"/>
          <w:sz w:val="28"/>
          <w:szCs w:val="28"/>
        </w:rPr>
        <w:t>розрахункових періодів.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засобів вимірювальної техніки, що є складовою вузла комерційного обліку, та періодичного огляду у порядку, визначеному статтею 29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житлово-комунальні послуги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і цим договором.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Періодичний огляд вузла (вузлів) комерційного обліку здійснюється виконавцем під час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. У разі дистанційного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періодичний огляд проводиться виконавцем не рідше ніж один раз на рік.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Споживач повідомляє виконавцю про недоліки в роботі вузла комерційного обліку протягом п’яти робочих днів з дня їх виявлення засобами зв’язку, зазначеними в розділі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Реквізити виконавця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Власник (співвласники) будівлі (багатоквартирного будинку) або його </w:t>
      </w:r>
      <w:r>
        <w:rPr>
          <w:rFonts w:ascii="Times New Roman" w:hAnsi="Times New Roman"/>
          <w:sz w:val="28"/>
          <w:szCs w:val="28"/>
        </w:rPr>
        <w:t>(</w:t>
      </w:r>
      <w:r w:rsidRPr="00E8543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>) представник</w:t>
      </w:r>
      <w:r w:rsidRPr="00E8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8543A">
        <w:rPr>
          <w:rFonts w:ascii="Times New Roman" w:hAnsi="Times New Roman"/>
          <w:sz w:val="28"/>
          <w:szCs w:val="28"/>
        </w:rPr>
        <w:t>представники</w:t>
      </w:r>
      <w:r>
        <w:rPr>
          <w:rFonts w:ascii="Times New Roman" w:hAnsi="Times New Roman"/>
          <w:sz w:val="28"/>
          <w:szCs w:val="28"/>
        </w:rPr>
        <w:t>) має</w:t>
      </w:r>
      <w:r w:rsidRPr="00E8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8543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>)</w:t>
      </w:r>
      <w:r w:rsidRPr="00E8543A">
        <w:rPr>
          <w:rFonts w:ascii="Times New Roman" w:hAnsi="Times New Roman"/>
          <w:sz w:val="28"/>
          <w:szCs w:val="28"/>
        </w:rPr>
        <w:t xml:space="preserve"> право доступу до місць установлення вузлів комерційного обліку для проведення перевірки схоронності та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>. Доступ відбувається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22. Розподіл обсягу гарячої води та обсягу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циркуляції), спожит</w:t>
      </w:r>
      <w:r>
        <w:rPr>
          <w:rFonts w:ascii="Times New Roman" w:hAnsi="Times New Roman"/>
          <w:sz w:val="28"/>
          <w:szCs w:val="28"/>
        </w:rPr>
        <w:t>их</w:t>
      </w:r>
      <w:r w:rsidRPr="00E8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8543A">
        <w:rPr>
          <w:rFonts w:ascii="Times New Roman" w:hAnsi="Times New Roman"/>
          <w:sz w:val="28"/>
          <w:szCs w:val="28"/>
        </w:rPr>
        <w:t xml:space="preserve"> будинку, згідно з вимогами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комерційний облік теплової енергії та водопостачання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здійснює виконавець.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23.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засобів вимірювальної техніки вузла (вузлів) розподільного обліку гарячої води щомісяця здійснюється споживачем, крім випадків, коли зняття таких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здійснюється виконавцем за допомогою системи дистанційного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lastRenderedPageBreak/>
        <w:t xml:space="preserve">У разі коли зняття </w:t>
      </w:r>
      <w:r>
        <w:rPr>
          <w:rFonts w:ascii="Times New Roman" w:hAnsi="Times New Roman"/>
          <w:sz w:val="28"/>
          <w:szCs w:val="28"/>
        </w:rPr>
        <w:t xml:space="preserve">показань засобів вимірювальної техніки </w:t>
      </w:r>
      <w:r w:rsidRPr="00E8543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дійснює споживач, він щомісяця </w:t>
      </w:r>
      <w:r w:rsidRPr="00E8543A">
        <w:rPr>
          <w:rFonts w:ascii="Times New Roman" w:hAnsi="Times New Roman"/>
          <w:sz w:val="28"/>
          <w:szCs w:val="28"/>
        </w:rPr>
        <w:t xml:space="preserve">з </w:t>
      </w:r>
      <w:r w:rsidR="004C748D">
        <w:rPr>
          <w:rFonts w:ascii="Times New Roman" w:hAnsi="Times New Roman"/>
          <w:sz w:val="28"/>
          <w:szCs w:val="28"/>
        </w:rPr>
        <w:t>10</w:t>
      </w:r>
      <w:r w:rsidRPr="00E8543A">
        <w:rPr>
          <w:rFonts w:ascii="Times New Roman" w:hAnsi="Times New Roman"/>
          <w:sz w:val="28"/>
          <w:szCs w:val="28"/>
        </w:rPr>
        <w:t xml:space="preserve"> по </w:t>
      </w:r>
      <w:r w:rsidR="00CC1F8F">
        <w:rPr>
          <w:rFonts w:ascii="Times New Roman" w:hAnsi="Times New Roman"/>
          <w:sz w:val="28"/>
          <w:szCs w:val="28"/>
        </w:rPr>
        <w:t xml:space="preserve">останнє </w:t>
      </w:r>
      <w:r w:rsidR="00CC1F8F" w:rsidRPr="006E5015">
        <w:rPr>
          <w:rFonts w:ascii="Times New Roman" w:hAnsi="Times New Roman"/>
          <w:sz w:val="28"/>
          <w:szCs w:val="28"/>
        </w:rPr>
        <w:t>число</w:t>
      </w:r>
      <w:r w:rsidR="00CC1F8F">
        <w:rPr>
          <w:rFonts w:ascii="Times New Roman" w:hAnsi="Times New Roman"/>
          <w:sz w:val="28"/>
          <w:szCs w:val="28"/>
        </w:rPr>
        <w:t xml:space="preserve"> розрахункового місяця</w:t>
      </w:r>
      <w:r w:rsidRPr="00E8543A">
        <w:rPr>
          <w:rFonts w:ascii="Times New Roman" w:hAnsi="Times New Roman"/>
          <w:sz w:val="28"/>
          <w:szCs w:val="28"/>
        </w:rPr>
        <w:t xml:space="preserve"> передає </w:t>
      </w:r>
      <w:r>
        <w:rPr>
          <w:rFonts w:ascii="Times New Roman" w:hAnsi="Times New Roman"/>
          <w:sz w:val="28"/>
          <w:szCs w:val="28"/>
        </w:rPr>
        <w:t>показання</w:t>
      </w:r>
      <w:r w:rsidRPr="00E8543A">
        <w:rPr>
          <w:rFonts w:ascii="Times New Roman" w:hAnsi="Times New Roman"/>
          <w:sz w:val="28"/>
          <w:szCs w:val="28"/>
        </w:rPr>
        <w:t xml:space="preserve"> вузлів розподільного обліку гарячої води виконавцю в один із таких способів: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за номером телефону, зазначеним у розділі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Реквізити виконавця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цього договору;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на адресу електронної пошти, зазначену в розділі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Реквізити виконавця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цього договору;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через електронну систему обліку розрахунків споживачів, зазначену в розділі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Реквізити виконавця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цього договору;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інш</w:t>
      </w:r>
      <w:r>
        <w:rPr>
          <w:rFonts w:ascii="Times New Roman" w:hAnsi="Times New Roman"/>
          <w:sz w:val="28"/>
          <w:szCs w:val="28"/>
        </w:rPr>
        <w:t>ими</w:t>
      </w:r>
      <w:r w:rsidRPr="00E8543A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ами</w:t>
      </w:r>
      <w:r w:rsidRPr="00E8543A">
        <w:rPr>
          <w:rFonts w:ascii="Times New Roman" w:hAnsi="Times New Roman"/>
          <w:sz w:val="28"/>
          <w:szCs w:val="28"/>
        </w:rPr>
        <w:t xml:space="preserve"> повідомлення, що зазначаються у розділі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Реквізити і підписи сторін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Виконавець періодично, не менше одного разу на рік проводить контрольне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засобів вимірювальної техніки вузлів розподільного обліку у присутності споживача або його представника. Результати контрольного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Споживач повідомляє виконавцю про недоліки в роботі вузла розподільного обліку протягом п’яти робочих днів з дня їх виявлення засобами зв’язку, зазначеними в розділі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Реквізити виконавця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51066685"/>
      <w:r w:rsidRPr="00E8543A">
        <w:rPr>
          <w:rFonts w:ascii="Times New Roman" w:hAnsi="Times New Roman"/>
          <w:sz w:val="28"/>
          <w:szCs w:val="28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гарячої води</w:t>
      </w:r>
      <w:r>
        <w:rPr>
          <w:rFonts w:ascii="Times New Roman" w:hAnsi="Times New Roman"/>
          <w:sz w:val="28"/>
          <w:szCs w:val="28"/>
        </w:rPr>
        <w:t>, розподіленого</w:t>
      </w:r>
      <w:r w:rsidRPr="00E8543A">
        <w:rPr>
          <w:rFonts w:ascii="Times New Roman" w:hAnsi="Times New Roman"/>
          <w:sz w:val="28"/>
          <w:szCs w:val="28"/>
        </w:rPr>
        <w:t xml:space="preserve"> окремим споживачам</w:t>
      </w:r>
      <w:r>
        <w:rPr>
          <w:rFonts w:ascii="Times New Roman" w:hAnsi="Times New Roman"/>
          <w:sz w:val="28"/>
          <w:szCs w:val="28"/>
        </w:rPr>
        <w:t>, обсягу, необхідному для розподілу</w:t>
      </w:r>
      <w:r w:rsidRPr="00E8543A">
        <w:rPr>
          <w:rFonts w:ascii="Times New Roman" w:hAnsi="Times New Roman"/>
          <w:sz w:val="28"/>
          <w:szCs w:val="28"/>
        </w:rPr>
        <w:t xml:space="preserve">, але не більш як за </w:t>
      </w:r>
      <w:r>
        <w:rPr>
          <w:rFonts w:ascii="Times New Roman" w:hAnsi="Times New Roman"/>
          <w:sz w:val="28"/>
          <w:szCs w:val="28"/>
        </w:rPr>
        <w:t>12</w:t>
      </w:r>
      <w:r w:rsidRPr="00E8543A">
        <w:rPr>
          <w:rFonts w:ascii="Times New Roman" w:hAnsi="Times New Roman"/>
          <w:sz w:val="28"/>
          <w:szCs w:val="28"/>
        </w:rPr>
        <w:t xml:space="preserve"> розрахункових періодів.</w:t>
      </w:r>
    </w:p>
    <w:bookmarkEnd w:id="2"/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24. Зняття виконавцем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вузлів обліку за допомогою систем дистанційного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може здійснюватися без присутності споживача або його представника.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</w:t>
      </w:r>
      <w:r>
        <w:rPr>
          <w:rFonts w:ascii="Times New Roman" w:hAnsi="Times New Roman"/>
          <w:sz w:val="28"/>
          <w:szCs w:val="28"/>
        </w:rPr>
        <w:t>показаннями</w:t>
      </w:r>
      <w:r w:rsidRPr="00E8543A">
        <w:rPr>
          <w:rFonts w:ascii="Times New Roman" w:hAnsi="Times New Roman"/>
          <w:sz w:val="28"/>
          <w:szCs w:val="28"/>
        </w:rPr>
        <w:t>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вузла комерційного обліку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шляхом опублікування на </w:t>
      </w:r>
      <w:r>
        <w:rPr>
          <w:rFonts w:ascii="Times New Roman" w:hAnsi="Times New Roman"/>
          <w:sz w:val="28"/>
          <w:szCs w:val="28"/>
        </w:rPr>
        <w:t>веб-</w:t>
      </w:r>
      <w:r w:rsidRPr="00E8543A">
        <w:rPr>
          <w:rFonts w:ascii="Times New Roman" w:hAnsi="Times New Roman"/>
          <w:sz w:val="28"/>
          <w:szCs w:val="28"/>
        </w:rPr>
        <w:t xml:space="preserve">сайті виконавця, </w:t>
      </w:r>
      <w:r>
        <w:rPr>
          <w:rFonts w:ascii="Times New Roman" w:hAnsi="Times New Roman"/>
          <w:sz w:val="28"/>
          <w:szCs w:val="28"/>
        </w:rPr>
        <w:t xml:space="preserve">зазначення </w:t>
      </w:r>
      <w:r w:rsidRPr="00E8543A">
        <w:rPr>
          <w:rFonts w:ascii="Times New Roman" w:hAnsi="Times New Roman"/>
          <w:sz w:val="28"/>
          <w:szCs w:val="28"/>
        </w:rPr>
        <w:t>в рахунках на оплату послуги та/або через електронну систему обліку розрахунків споживачів;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вузла розподільного обліку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шляхом повідомлення в рахунку на оплату послуги та/або через електронну систему обліку розрахунків споживача.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lastRenderedPageBreak/>
        <w:t xml:space="preserve">25. У разі ненадання споживачем виконавцю у визначений сторонами строк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вузла (вузлів) розподільного обліку гарячої води, якщо такі </w:t>
      </w:r>
      <w:r>
        <w:rPr>
          <w:rFonts w:ascii="Times New Roman" w:hAnsi="Times New Roman"/>
          <w:sz w:val="28"/>
          <w:szCs w:val="28"/>
        </w:rPr>
        <w:t>показання</w:t>
      </w:r>
      <w:r w:rsidRPr="00E8543A">
        <w:rPr>
          <w:rFonts w:ascii="Times New Roman" w:hAnsi="Times New Roman"/>
          <w:sz w:val="28"/>
          <w:szCs w:val="28"/>
        </w:rPr>
        <w:t xml:space="preserve"> зобов’язаний знімати споживач для цілей визначення обсягу гарячої води, спожитої споживачем, протягом трьох місяців приймається середньодобове споживання таким спо</w:t>
      </w:r>
      <w:r>
        <w:rPr>
          <w:rFonts w:ascii="Times New Roman" w:hAnsi="Times New Roman"/>
          <w:sz w:val="28"/>
          <w:szCs w:val="28"/>
        </w:rPr>
        <w:t>живачем послуги за попередні 12 </w:t>
      </w:r>
      <w:r w:rsidRPr="00E8543A">
        <w:rPr>
          <w:rFonts w:ascii="Times New Roman" w:hAnsi="Times New Roman"/>
          <w:sz w:val="28"/>
          <w:szCs w:val="28"/>
        </w:rPr>
        <w:t xml:space="preserve">місяців, а в разі відсутності такої інформації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за фактичний час споживання послуги, але не менше 15 діб.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У разі відсутності інформації про </w:t>
      </w:r>
      <w:r>
        <w:rPr>
          <w:rFonts w:ascii="Times New Roman" w:hAnsi="Times New Roman"/>
          <w:sz w:val="28"/>
          <w:szCs w:val="28"/>
        </w:rPr>
        <w:t>показання</w:t>
      </w:r>
      <w:r w:rsidRPr="00E8543A">
        <w:rPr>
          <w:rFonts w:ascii="Times New Roman" w:hAnsi="Times New Roman"/>
          <w:sz w:val="28"/>
          <w:szCs w:val="28"/>
        </w:rPr>
        <w:t xml:space="preserve"> вузлів розподільного обліку та/або недопущення споживачем виконавця до відповідного вузла обліку для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засобів вимірювальної техніки після закінчення тримісячного строку з дня </w:t>
      </w:r>
      <w:proofErr w:type="spellStart"/>
      <w:r w:rsidRPr="00E8543A">
        <w:rPr>
          <w:rFonts w:ascii="Times New Roman" w:hAnsi="Times New Roman"/>
          <w:sz w:val="28"/>
          <w:szCs w:val="28"/>
        </w:rPr>
        <w:t>недопуску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виконавець зобов’язаний здійснювати розрахунки з таким споживачем як із споживачем, приміщення якого не оснащені вузлами розподільного обліку.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Після відновлення надання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вузлів обліку споживачем виконавець зобов’язаний провести перерозподіл обсягів спожитої послуги у будинку та перерахунок.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Перерозподіл обсягів спожитої послуги у будинку та перерахунок із споживачем проводиться у тому розрахунковому періоді, в якому отримано в установленому порядку інформацію про невідповідність обсягу гарячої води</w:t>
      </w:r>
      <w:r>
        <w:rPr>
          <w:rFonts w:ascii="Times New Roman" w:hAnsi="Times New Roman"/>
          <w:sz w:val="28"/>
          <w:szCs w:val="28"/>
        </w:rPr>
        <w:t>, розподіленого</w:t>
      </w:r>
      <w:r w:rsidRPr="00E8543A">
        <w:rPr>
          <w:rFonts w:ascii="Times New Roman" w:hAnsi="Times New Roman"/>
          <w:sz w:val="28"/>
          <w:szCs w:val="28"/>
        </w:rPr>
        <w:t xml:space="preserve"> окремим споживачам</w:t>
      </w:r>
      <w:r>
        <w:rPr>
          <w:rFonts w:ascii="Times New Roman" w:hAnsi="Times New Roman"/>
          <w:sz w:val="28"/>
          <w:szCs w:val="28"/>
        </w:rPr>
        <w:t>,</w:t>
      </w:r>
      <w:r w:rsidRPr="00E8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обсягу, необхідному для розподілу</w:t>
      </w:r>
      <w:r w:rsidRPr="00E8543A">
        <w:rPr>
          <w:rFonts w:ascii="Times New Roman" w:hAnsi="Times New Roman"/>
          <w:sz w:val="28"/>
          <w:szCs w:val="28"/>
        </w:rPr>
        <w:t>, але не більше ніж за 12 розрахункових періодів.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26. Виконавець здійснює обслуговування та заміну вузла (вузлів) комерційного обліку, зокрема його огляд, опломбування/</w:t>
      </w:r>
      <w:proofErr w:type="spellStart"/>
      <w:r w:rsidRPr="00E8543A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E8543A">
        <w:rPr>
          <w:rFonts w:ascii="Times New Roman" w:hAnsi="Times New Roman"/>
          <w:sz w:val="28"/>
          <w:szCs w:val="28"/>
        </w:rPr>
        <w:t>, ремонт (у тому числі з демонтажем, транспортуванням і монтажем)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  <w:bookmarkStart w:id="3" w:name="n315"/>
      <w:bookmarkStart w:id="4" w:name="_Hlk51067741"/>
      <w:bookmarkEnd w:id="3"/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27. Заміна і обслуговування, зокрема огляд, опломбування/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43A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E8543A">
        <w:rPr>
          <w:rFonts w:ascii="Times New Roman" w:hAnsi="Times New Roman"/>
          <w:sz w:val="28"/>
          <w:szCs w:val="28"/>
        </w:rPr>
        <w:t>, ремонт (у тому числі з демонтажем, транспортуванням і монтажем) та періодична повірка вузла (вузлів) розподільного обліку здійснюється за рахунок споживача.</w:t>
      </w:r>
    </w:p>
    <w:p w:rsidR="00A37998" w:rsidRPr="006E5015" w:rsidRDefault="009357AE" w:rsidP="00A37998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28. Виконавець повідомляє споживачу про час та дату контрольного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засобів вузла (вузлів) розподільного обліку не менш</w:t>
      </w:r>
      <w:r>
        <w:rPr>
          <w:rFonts w:ascii="Times New Roman" w:hAnsi="Times New Roman"/>
          <w:sz w:val="28"/>
          <w:szCs w:val="28"/>
        </w:rPr>
        <w:t>е</w:t>
      </w:r>
      <w:r w:rsidRPr="00E8543A">
        <w:rPr>
          <w:rFonts w:ascii="Times New Roman" w:hAnsi="Times New Roman"/>
          <w:sz w:val="28"/>
          <w:szCs w:val="28"/>
        </w:rPr>
        <w:t xml:space="preserve"> ніж за 15 днів у спосіб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="00A37998">
        <w:rPr>
          <w:rFonts w:ascii="Times New Roman" w:hAnsi="Times New Roman"/>
          <w:sz w:val="28"/>
          <w:szCs w:val="28"/>
        </w:rPr>
        <w:t xml:space="preserve">розміщення повідомлення на офіційному веб-сайті виконавця </w:t>
      </w:r>
      <w:hyperlink r:id="rId8" w:history="1">
        <w:r w:rsidR="00A37998" w:rsidRPr="00322EA7">
          <w:rPr>
            <w:rStyle w:val="a5"/>
            <w:rFonts w:ascii="Times New Roman" w:hAnsi="Times New Roman"/>
            <w:sz w:val="28"/>
            <w:szCs w:val="28"/>
          </w:rPr>
          <w:t>https://tec.cn.ua/</w:t>
        </w:r>
      </w:hyperlink>
      <w:r w:rsidR="00A37998">
        <w:rPr>
          <w:rFonts w:ascii="Times New Roman" w:hAnsi="Times New Roman"/>
          <w:sz w:val="28"/>
          <w:szCs w:val="28"/>
        </w:rPr>
        <w:t xml:space="preserve"> або дошках оголошення багатоквартирного будинку.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29.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</w:t>
      </w:r>
      <w:r>
        <w:rPr>
          <w:rFonts w:ascii="Times New Roman" w:hAnsi="Times New Roman"/>
          <w:sz w:val="28"/>
          <w:szCs w:val="28"/>
        </w:rPr>
        <w:t xml:space="preserve"> (Офіційний вісник України, 2015 р., </w:t>
      </w:r>
      <w:r>
        <w:rPr>
          <w:rFonts w:ascii="Times New Roman" w:hAnsi="Times New Roman"/>
          <w:sz w:val="28"/>
          <w:szCs w:val="28"/>
        </w:rPr>
        <w:br/>
        <w:t>№ 55, ст. 1803)</w:t>
      </w:r>
      <w:r w:rsidRPr="00E8543A">
        <w:rPr>
          <w:rFonts w:ascii="Times New Roman" w:hAnsi="Times New Roman"/>
          <w:sz w:val="28"/>
          <w:szCs w:val="28"/>
        </w:rPr>
        <w:t>.</w:t>
      </w:r>
    </w:p>
    <w:bookmarkEnd w:id="4"/>
    <w:p w:rsidR="009357AE" w:rsidRPr="00631FDE" w:rsidRDefault="009357AE" w:rsidP="009357AE">
      <w:pPr>
        <w:pStyle w:val="a4"/>
        <w:rPr>
          <w:rFonts w:ascii="Times New Roman" w:hAnsi="Times New Roman"/>
          <w:b w:val="0"/>
          <w:sz w:val="28"/>
        </w:rPr>
      </w:pPr>
      <w:r w:rsidRPr="00631FDE">
        <w:rPr>
          <w:rFonts w:ascii="Times New Roman" w:hAnsi="Times New Roman"/>
          <w:b w:val="0"/>
          <w:sz w:val="28"/>
        </w:rPr>
        <w:lastRenderedPageBreak/>
        <w:t xml:space="preserve">Ціна та порядок оплати послуги, порядок та умови </w:t>
      </w:r>
      <w:r>
        <w:rPr>
          <w:rFonts w:ascii="Times New Roman" w:hAnsi="Times New Roman"/>
          <w:b w:val="0"/>
          <w:sz w:val="28"/>
        </w:rPr>
        <w:br/>
      </w:r>
      <w:r w:rsidRPr="00631FDE">
        <w:rPr>
          <w:rFonts w:ascii="Times New Roman" w:hAnsi="Times New Roman"/>
          <w:b w:val="0"/>
          <w:sz w:val="28"/>
        </w:rPr>
        <w:t>внесення змін до договору щодо ціни послуги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30. Споживач вносить однією сумою плату виконавцю, яка складається з: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плати за послугу, </w:t>
      </w:r>
      <w:r>
        <w:rPr>
          <w:rFonts w:ascii="Times New Roman" w:hAnsi="Times New Roman"/>
          <w:sz w:val="28"/>
          <w:szCs w:val="28"/>
        </w:rPr>
        <w:t>визначеної</w:t>
      </w:r>
      <w:r w:rsidRPr="00E8543A">
        <w:rPr>
          <w:rFonts w:ascii="Times New Roman" w:hAnsi="Times New Roman"/>
          <w:sz w:val="28"/>
          <w:szCs w:val="28"/>
        </w:rPr>
        <w:t xml:space="preserve"> відповідно до Правил надання послуги з постачання гарячої води, затверджених постановою Ка</w:t>
      </w:r>
      <w:r>
        <w:rPr>
          <w:rFonts w:ascii="Times New Roman" w:hAnsi="Times New Roman"/>
          <w:sz w:val="28"/>
          <w:szCs w:val="28"/>
        </w:rPr>
        <w:t>бінету Міністрів України від 11 </w:t>
      </w:r>
      <w:r w:rsidRPr="00E8543A">
        <w:rPr>
          <w:rFonts w:ascii="Times New Roman" w:hAnsi="Times New Roman"/>
          <w:sz w:val="28"/>
          <w:szCs w:val="28"/>
        </w:rPr>
        <w:t>грудня 2019 р. № 1182</w:t>
      </w:r>
      <w:r>
        <w:rPr>
          <w:rFonts w:ascii="Times New Roman" w:hAnsi="Times New Roman"/>
          <w:sz w:val="28"/>
          <w:szCs w:val="28"/>
        </w:rPr>
        <w:t xml:space="preserve"> (Офіційний вісник України, 2020 р., № 14, ст. 550), — 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8 вересня 2021 р. № 1023</w:t>
      </w:r>
      <w:r w:rsidRPr="00E8543A">
        <w:rPr>
          <w:rFonts w:ascii="Times New Roman" w:hAnsi="Times New Roman"/>
          <w:sz w:val="28"/>
          <w:szCs w:val="28"/>
        </w:rPr>
        <w:t xml:space="preserve">, та </w:t>
      </w:r>
      <w:r>
        <w:rPr>
          <w:rFonts w:ascii="Times New Roman" w:hAnsi="Times New Roman"/>
          <w:sz w:val="28"/>
          <w:szCs w:val="28"/>
        </w:rPr>
        <w:t xml:space="preserve">Методики розподілу, </w:t>
      </w:r>
      <w:r>
        <w:rPr>
          <w:rFonts w:ascii="Times New Roman" w:hAnsi="Times New Roman"/>
          <w:sz w:val="28"/>
          <w:szCs w:val="28"/>
        </w:rPr>
        <w:br/>
      </w:r>
      <w:r w:rsidRPr="00E8543A">
        <w:rPr>
          <w:rFonts w:ascii="Times New Roman" w:hAnsi="Times New Roman"/>
          <w:sz w:val="28"/>
          <w:szCs w:val="28"/>
        </w:rPr>
        <w:t>що розраховується виходячи з розміру затвердженого уповноваженим органом тарифу та обсягу сп</w:t>
      </w:r>
      <w:r>
        <w:rPr>
          <w:rFonts w:ascii="Times New Roman" w:hAnsi="Times New Roman"/>
          <w:sz w:val="28"/>
          <w:szCs w:val="28"/>
        </w:rPr>
        <w:t xml:space="preserve">ожитої гарячої води </w:t>
      </w:r>
      <w:r w:rsidRPr="00E8543A">
        <w:rPr>
          <w:rFonts w:ascii="Times New Roman" w:hAnsi="Times New Roman"/>
          <w:sz w:val="28"/>
          <w:szCs w:val="28"/>
        </w:rPr>
        <w:t>або за нормами споживання, встановленими органом місцевого самоврядування, до встановлення вузла комерційного обліку;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плати за витрати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циркуляції),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розподілу;</w:t>
      </w:r>
    </w:p>
    <w:p w:rsidR="009357AE" w:rsidRPr="00631FDE" w:rsidRDefault="009357AE" w:rsidP="00D34BA0">
      <w:pPr>
        <w:pStyle w:val="a3"/>
        <w:jc w:val="both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8"/>
          <w:szCs w:val="28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</w:t>
      </w:r>
      <w:r>
        <w:rPr>
          <w:rFonts w:ascii="Times New Roman" w:hAnsi="Times New Roman"/>
          <w:sz w:val="28"/>
          <w:szCs w:val="28"/>
        </w:rPr>
        <w:t>інформація про яку</w:t>
      </w:r>
      <w:r w:rsidRPr="00E8543A">
        <w:rPr>
          <w:rFonts w:ascii="Times New Roman" w:hAnsi="Times New Roman"/>
          <w:sz w:val="28"/>
          <w:szCs w:val="28"/>
        </w:rPr>
        <w:t xml:space="preserve"> розміщується на офіційному веб-сайті органу місцевого самоврядування та/або </w:t>
      </w:r>
      <w:r w:rsidR="00D34BA0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9" w:history="1">
        <w:r w:rsidR="00D34BA0" w:rsidRPr="00322EA7">
          <w:rPr>
            <w:rStyle w:val="a5"/>
            <w:rFonts w:ascii="Times New Roman" w:hAnsi="Times New Roman"/>
            <w:sz w:val="28"/>
            <w:szCs w:val="28"/>
          </w:rPr>
          <w:t>https://tec.cn.ua/</w:t>
        </w:r>
      </w:hyperlink>
      <w:r w:rsidR="00D34BA0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31. </w:t>
      </w:r>
      <w:r>
        <w:rPr>
          <w:rFonts w:ascii="Times New Roman" w:hAnsi="Times New Roman"/>
          <w:sz w:val="28"/>
          <w:szCs w:val="28"/>
        </w:rPr>
        <w:t>Вартістю</w:t>
      </w:r>
      <w:r w:rsidRPr="00E8543A">
        <w:rPr>
          <w:rFonts w:ascii="Times New Roman" w:hAnsi="Times New Roman"/>
          <w:sz w:val="28"/>
          <w:szCs w:val="28"/>
        </w:rPr>
        <w:t xml:space="preserve"> послуг з постачання гарячої води та послуги з постачання теплової енергії є встановлені відповідно до законодавства тарифи.</w:t>
      </w:r>
    </w:p>
    <w:p w:rsidR="009357AE" w:rsidRPr="006115E1" w:rsidRDefault="009357AE" w:rsidP="003C16D6">
      <w:pPr>
        <w:pStyle w:val="a3"/>
        <w:jc w:val="both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8"/>
          <w:szCs w:val="28"/>
        </w:rPr>
        <w:t xml:space="preserve">Розмір зазначених тарифів зазначається на офіційному веб-сайті органу місцевого самоврядування та/або </w:t>
      </w:r>
      <w:r w:rsidR="00D34BA0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10" w:history="1">
        <w:r w:rsidR="00D34BA0" w:rsidRPr="00322EA7">
          <w:rPr>
            <w:rStyle w:val="a5"/>
            <w:rFonts w:ascii="Times New Roman" w:hAnsi="Times New Roman"/>
            <w:sz w:val="28"/>
            <w:szCs w:val="28"/>
          </w:rPr>
          <w:t>https://tec.cn.ua/</w:t>
        </w:r>
      </w:hyperlink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spacing w:before="100" w:line="233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У разі прийняття уповноваженим органом рішення про зміну ціни/тарифу на послугу з постачання гарячої води та/або на послугу з постачання теплової енергії виконавець у строк, що не перевищує 15 днів з дати введення її/його у дію, повідомляє про це споживачу з посиланням на рішення відповідного органу. </w:t>
      </w:r>
    </w:p>
    <w:p w:rsidR="009357AE" w:rsidRPr="00E8543A" w:rsidRDefault="009357AE" w:rsidP="009357AE">
      <w:pPr>
        <w:pStyle w:val="a3"/>
        <w:spacing w:before="100" w:line="233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</w:t>
      </w:r>
      <w:r>
        <w:rPr>
          <w:rFonts w:ascii="Times New Roman" w:hAnsi="Times New Roman"/>
          <w:sz w:val="28"/>
          <w:szCs w:val="28"/>
        </w:rPr>
        <w:t xml:space="preserve">своєму </w:t>
      </w:r>
      <w:r w:rsidRPr="00E8543A">
        <w:rPr>
          <w:rFonts w:ascii="Times New Roman" w:hAnsi="Times New Roman"/>
          <w:sz w:val="28"/>
          <w:szCs w:val="28"/>
        </w:rPr>
        <w:t>офіційному веб-сайті.</w:t>
      </w:r>
    </w:p>
    <w:p w:rsidR="009357AE" w:rsidRPr="00E8543A" w:rsidRDefault="009357AE" w:rsidP="009357AE">
      <w:pPr>
        <w:pStyle w:val="a3"/>
        <w:spacing w:before="100" w:line="233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32. Розрахунковим періодом для оплати обсягу спожитої послуги, обсягу теплової енергії, витраченої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</w:t>
      </w:r>
      <w:r>
        <w:rPr>
          <w:rFonts w:ascii="Times New Roman" w:hAnsi="Times New Roman"/>
          <w:sz w:val="28"/>
          <w:szCs w:val="28"/>
        </w:rPr>
        <w:t>,</w:t>
      </w:r>
      <w:r w:rsidRPr="00E8543A">
        <w:rPr>
          <w:rFonts w:ascii="Times New Roman" w:hAnsi="Times New Roman"/>
          <w:sz w:val="28"/>
          <w:szCs w:val="28"/>
        </w:rPr>
        <w:t xml:space="preserve"> є календарний місяць.</w:t>
      </w:r>
    </w:p>
    <w:p w:rsidR="009357AE" w:rsidRPr="00E8543A" w:rsidRDefault="009357AE" w:rsidP="009357AE">
      <w:pPr>
        <w:pStyle w:val="a3"/>
        <w:spacing w:before="100" w:line="233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lastRenderedPageBreak/>
        <w:t>Плата за абонентське обслуговування та плата за послугу нараховується щомісяця.</w:t>
      </w:r>
    </w:p>
    <w:p w:rsidR="009357AE" w:rsidRPr="00E8543A" w:rsidRDefault="009357AE" w:rsidP="009357AE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33. Виконавець формує та надає споживачу рахунок на оплату спожитої послуги та обсягів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 не пізніше ніж за десять днів до граничного строку внесення плати за спожиту послугу.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Рахунок надається на паперовому носії. На вимогу або за згодою споживача рахунок може надаватися в електронній формі, </w:t>
      </w:r>
      <w:r>
        <w:rPr>
          <w:rFonts w:ascii="Times New Roman" w:hAnsi="Times New Roman"/>
          <w:sz w:val="28"/>
          <w:szCs w:val="28"/>
        </w:rPr>
        <w:t xml:space="preserve">зокрема </w:t>
      </w:r>
      <w:r w:rsidRPr="00E8543A">
        <w:rPr>
          <w:rFonts w:ascii="Times New Roman" w:hAnsi="Times New Roman"/>
          <w:sz w:val="28"/>
          <w:szCs w:val="28"/>
        </w:rPr>
        <w:t>за допомогою доступу до електронних систем обліку розрахунків споживачів.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34. Споживач здійснює оплату за цим договором щомісяця не пізніше останнього числа місяця, що настає за розрахунковим періодом, що є граничним строком внесення плати за спожиту послугу.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35. За бажанням споживача оплата послуги може здійснюватися шляхом внесення авансових платежів.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9357AE" w:rsidRPr="006E5015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E8543A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>м</w:t>
      </w:r>
      <w:r w:rsidRPr="00E8543A">
        <w:rPr>
          <w:rFonts w:ascii="Times New Roman" w:hAnsi="Times New Roman"/>
          <w:sz w:val="28"/>
          <w:szCs w:val="28"/>
        </w:rPr>
        <w:t xml:space="preserve"> платежу. За відсутності призначення платежу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у такому порядку: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543A">
        <w:rPr>
          <w:rFonts w:ascii="Times New Roman" w:hAnsi="Times New Roman"/>
          <w:sz w:val="28"/>
          <w:szCs w:val="28"/>
        </w:rPr>
        <w:t xml:space="preserve"> першу чергу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в рахунок плати за послугу;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543A">
        <w:rPr>
          <w:rFonts w:ascii="Times New Roman" w:hAnsi="Times New Roman"/>
          <w:sz w:val="28"/>
          <w:szCs w:val="28"/>
        </w:rPr>
        <w:t xml:space="preserve"> другу чергу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в рахунок плати за витрати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543A">
        <w:rPr>
          <w:rFonts w:ascii="Times New Roman" w:hAnsi="Times New Roman"/>
          <w:sz w:val="28"/>
          <w:szCs w:val="28"/>
        </w:rPr>
        <w:t xml:space="preserve"> третю чергу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в рахунок плати за абонентське обслуговування.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38. Споживач не звільняється від оплати послуги, отриманої ним до укладення цього договору.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lastRenderedPageBreak/>
        <w:t xml:space="preserve">39. Плата за послугу не нараховується за час перерв, визначених частиною першою статті 16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житлово-комунальні послуги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631FDE" w:rsidRDefault="009357AE" w:rsidP="009357AE">
      <w:pPr>
        <w:pStyle w:val="a4"/>
        <w:rPr>
          <w:rFonts w:ascii="Times New Roman" w:hAnsi="Times New Roman"/>
          <w:b w:val="0"/>
          <w:sz w:val="28"/>
        </w:rPr>
      </w:pPr>
      <w:r w:rsidRPr="00631FDE">
        <w:rPr>
          <w:rFonts w:ascii="Times New Roman" w:hAnsi="Times New Roman"/>
          <w:b w:val="0"/>
          <w:sz w:val="28"/>
        </w:rPr>
        <w:t>Права і обов’язки сторін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40. Споживач має право: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1) одержувати своєчасно та належної якості послугу згідно із законодавством та умовами цього договору;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2) без додаткової оплати одержувати від виконавця засобами зв’язку, зазначеними в розділі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Реквізити виконавця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цього договору, інформацію про ціни/тарифи на послугу, загальний розмір місячного платежу, структуру ціни/тарифу на послугу, норми споживання та порядок надання послуги, а також про її споживчі властивості у строк, визначений Законом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4) на усунення протягом 50 годин, якщо інше не визначено законодавством, виявлених недоліків у наданні послуги;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5) на зменшення у встановленому законодавством порядку розміру плати за послугу у разі її ненадання, надання не в повному обсязі або зниження її якості;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6) отримувати від виконавця неустойку (штраф) у розмірі 0,01 відсотка </w:t>
      </w:r>
      <w:r>
        <w:rPr>
          <w:rFonts w:ascii="Times New Roman" w:hAnsi="Times New Roman"/>
          <w:sz w:val="28"/>
          <w:szCs w:val="28"/>
        </w:rPr>
        <w:t>вартості</w:t>
      </w:r>
      <w:r w:rsidRPr="00E8543A">
        <w:rPr>
          <w:rFonts w:ascii="Times New Roman" w:hAnsi="Times New Roman"/>
          <w:sz w:val="28"/>
          <w:szCs w:val="28"/>
        </w:rPr>
        <w:t xml:space="preserve">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Pr="007A4D40"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за фактичний час споживання послуги, але не менше 15 днів), за кожен день ненадання послуг</w:t>
      </w:r>
      <w:r>
        <w:rPr>
          <w:rFonts w:ascii="Times New Roman" w:hAnsi="Times New Roman"/>
          <w:sz w:val="28"/>
          <w:szCs w:val="28"/>
        </w:rPr>
        <w:t>и</w:t>
      </w:r>
      <w:r w:rsidRPr="00E8543A">
        <w:rPr>
          <w:rFonts w:ascii="Times New Roman" w:hAnsi="Times New Roman"/>
          <w:sz w:val="28"/>
          <w:szCs w:val="28"/>
        </w:rPr>
        <w:t xml:space="preserve">, надання </w:t>
      </w:r>
      <w:r>
        <w:rPr>
          <w:rFonts w:ascii="Times New Roman" w:hAnsi="Times New Roman"/>
          <w:sz w:val="28"/>
          <w:szCs w:val="28"/>
        </w:rPr>
        <w:t>її</w:t>
      </w:r>
      <w:r w:rsidRPr="00E8543A">
        <w:rPr>
          <w:rFonts w:ascii="Times New Roman" w:hAnsi="Times New Roman"/>
          <w:sz w:val="28"/>
          <w:szCs w:val="28"/>
        </w:rPr>
        <w:t xml:space="preserve"> не в повному обсязі або </w:t>
      </w:r>
      <w:r>
        <w:rPr>
          <w:rFonts w:ascii="Times New Roman" w:hAnsi="Times New Roman"/>
          <w:sz w:val="28"/>
          <w:szCs w:val="28"/>
        </w:rPr>
        <w:t>надання послуги неналежної</w:t>
      </w:r>
      <w:r w:rsidRPr="00E8543A">
        <w:rPr>
          <w:rFonts w:ascii="Times New Roman" w:hAnsi="Times New Roman"/>
          <w:sz w:val="28"/>
          <w:szCs w:val="28"/>
        </w:rPr>
        <w:t xml:space="preserve"> якості (</w:t>
      </w:r>
      <w:r>
        <w:rPr>
          <w:rFonts w:ascii="Times New Roman" w:hAnsi="Times New Roman"/>
          <w:sz w:val="28"/>
          <w:szCs w:val="28"/>
        </w:rPr>
        <w:t>за винятком</w:t>
      </w:r>
      <w:r w:rsidRPr="00E8543A">
        <w:rPr>
          <w:rFonts w:ascii="Times New Roman" w:hAnsi="Times New Roman"/>
          <w:sz w:val="28"/>
          <w:szCs w:val="28"/>
        </w:rPr>
        <w:t xml:space="preserve"> нормативних строків проведення аварійно-відновних робіт або періоду, протягом якого </w:t>
      </w:r>
      <w:r>
        <w:rPr>
          <w:rFonts w:ascii="Times New Roman" w:hAnsi="Times New Roman"/>
          <w:sz w:val="28"/>
          <w:szCs w:val="28"/>
        </w:rPr>
        <w:t>здійснювалася</w:t>
      </w:r>
      <w:r w:rsidRPr="00E8543A">
        <w:rPr>
          <w:rFonts w:ascii="Times New Roman" w:hAnsi="Times New Roman"/>
          <w:sz w:val="28"/>
          <w:szCs w:val="28"/>
        </w:rPr>
        <w:t xml:space="preserve"> ліквідація або усунення виявлених неполадок, пов’язаних з отриманням послуг</w:t>
      </w:r>
      <w:r>
        <w:rPr>
          <w:rFonts w:ascii="Times New Roman" w:hAnsi="Times New Roman"/>
          <w:sz w:val="28"/>
          <w:szCs w:val="28"/>
        </w:rPr>
        <w:t>и</w:t>
      </w:r>
      <w:r w:rsidRPr="00E8543A">
        <w:rPr>
          <w:rFonts w:ascii="Times New Roman" w:hAnsi="Times New Roman"/>
          <w:sz w:val="28"/>
          <w:szCs w:val="28"/>
        </w:rPr>
        <w:t>, що виникли з вини споживача);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7) на перевірку кількості та якості послуги в установленому законодавством порядку;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lastRenderedPageBreak/>
        <w:t xml:space="preserve"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11) відключитися від систем </w:t>
      </w:r>
      <w:r>
        <w:rPr>
          <w:rFonts w:ascii="Times New Roman" w:hAnsi="Times New Roman"/>
          <w:sz w:val="28"/>
          <w:szCs w:val="28"/>
        </w:rPr>
        <w:t xml:space="preserve">(мереж) постачання гарячої води відповідно </w:t>
      </w:r>
      <w:r w:rsidRPr="00E8543A">
        <w:rPr>
          <w:rFonts w:ascii="Times New Roman" w:hAnsi="Times New Roman"/>
          <w:sz w:val="28"/>
          <w:szCs w:val="28"/>
        </w:rPr>
        <w:t xml:space="preserve">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E8543A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від 26 липня 2019 р</w:t>
      </w:r>
      <w:r w:rsidRPr="007A4D40">
        <w:rPr>
          <w:rFonts w:ascii="Times New Roman" w:hAnsi="Times New Roman"/>
          <w:sz w:val="28"/>
          <w:szCs w:val="28"/>
        </w:rPr>
        <w:t>.</w:t>
      </w:r>
      <w:r w:rsidRPr="00E8543A">
        <w:rPr>
          <w:rFonts w:ascii="Times New Roman" w:hAnsi="Times New Roman"/>
          <w:sz w:val="28"/>
          <w:szCs w:val="28"/>
        </w:rPr>
        <w:t xml:space="preserve"> № 169; це право не звільняє споживача від зобов’язання відшкодовувати витрати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12) на </w:t>
      </w:r>
      <w:proofErr w:type="spellStart"/>
      <w:r w:rsidRPr="00E8543A">
        <w:rPr>
          <w:rFonts w:ascii="Times New Roman" w:hAnsi="Times New Roman"/>
          <w:sz w:val="28"/>
          <w:szCs w:val="28"/>
        </w:rPr>
        <w:t>неоплату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вартості послуги у разі її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 календарних днів за умови документального підтвердження; це право не звільняє споживача від зобов’язання відшкодовувати витрати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13) звертатися до суду у разі порушення виконавцем умов цього договору.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41. Споживач зобов’язаний: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3) оплачувати надану послугу за цінами/тарифами, встановленими відповідно до законодавства, відшкодовувати витрати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циркуляції), а також вносити плату за абонентське обслуговування у строки, встановлені цим договором;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4) дотримуватися правил безпеки, зокрема пожежної та газової, санітарних норм;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5) допускати виконавця або його представників у своє житло (інший об’єкт нерухомого майна) для перевірки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вузлів розподільного обліку у порядку, визначеному законом і цим договором;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6) сплачувати у разі несвоєчасного здійснення платежів за спожиту послугу пеню в розмірах, установлених цим договором;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7) надавати виконавцю </w:t>
      </w:r>
      <w:r>
        <w:rPr>
          <w:rFonts w:ascii="Times New Roman" w:hAnsi="Times New Roman"/>
          <w:sz w:val="28"/>
          <w:szCs w:val="28"/>
        </w:rPr>
        <w:t>показання</w:t>
      </w:r>
      <w:r w:rsidRPr="00E8543A">
        <w:rPr>
          <w:rFonts w:ascii="Times New Roman" w:hAnsi="Times New Roman"/>
          <w:sz w:val="28"/>
          <w:szCs w:val="28"/>
        </w:rPr>
        <w:t xml:space="preserve"> вузлів обліку, що забезпечують індивідуальний облік споживання послуги в приміщенні споживача, в порядку та строки, визначені цим договором. Надавати площу його </w:t>
      </w:r>
      <w:r w:rsidRPr="00E8543A">
        <w:rPr>
          <w:rFonts w:ascii="Times New Roman" w:hAnsi="Times New Roman"/>
          <w:sz w:val="28"/>
          <w:szCs w:val="28"/>
        </w:rPr>
        <w:lastRenderedPageBreak/>
        <w:t>житлових/нежитлових приміщен</w:t>
      </w:r>
      <w:r>
        <w:rPr>
          <w:rFonts w:ascii="Times New Roman" w:hAnsi="Times New Roman"/>
          <w:sz w:val="28"/>
          <w:szCs w:val="28"/>
        </w:rPr>
        <w:t>ь</w:t>
      </w:r>
      <w:r w:rsidRPr="00E8543A">
        <w:rPr>
          <w:rFonts w:ascii="Times New Roman" w:hAnsi="Times New Roman"/>
          <w:sz w:val="28"/>
          <w:szCs w:val="28"/>
        </w:rPr>
        <w:t xml:space="preserve"> для розподілу обсягів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8) за власний рахунок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внутрішньобудинкову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систему постачання гарячої води,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11) у разі відключення його приміщення від систем (мереж) постачання гарячої води в установленому законодавством порядку відшкодовувати витрати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42. Виконавець має право: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виконав виконавець;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3) доступу до житла (інших об’єктів нерухомого майна) споживача для перевірки стану і зняття </w:t>
      </w:r>
      <w:r>
        <w:rPr>
          <w:rFonts w:ascii="Times New Roman" w:hAnsi="Times New Roman"/>
          <w:sz w:val="28"/>
          <w:szCs w:val="28"/>
        </w:rPr>
        <w:t>показань</w:t>
      </w:r>
      <w:r w:rsidRPr="00E8543A">
        <w:rPr>
          <w:rFonts w:ascii="Times New Roman" w:hAnsi="Times New Roman"/>
          <w:sz w:val="28"/>
          <w:szCs w:val="28"/>
        </w:rPr>
        <w:t xml:space="preserve">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4) обмежити (припинити) надання послуги в разі її </w:t>
      </w:r>
      <w:proofErr w:type="spellStart"/>
      <w:r w:rsidRPr="00E8543A">
        <w:rPr>
          <w:rFonts w:ascii="Times New Roman" w:hAnsi="Times New Roman"/>
          <w:sz w:val="28"/>
          <w:szCs w:val="28"/>
        </w:rPr>
        <w:t>неоплати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або оплати не в повному обсязі в порядку і строки, встановлені Законом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житлово-комунальні послуги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та цим договором, крім випадків, коли якість та/або кількість послуги не відповідає умовам цього договору;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5) звертатися до суду в разі порушення споживачем умов цього договору.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43. Виконавець зобов’язаний: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1) забезпечувати своєчасність надання, безперервність і відповідну якість послуги згідно із законодавством та умовами цього договору, </w:t>
      </w:r>
      <w:r>
        <w:rPr>
          <w:rFonts w:ascii="Times New Roman" w:hAnsi="Times New Roman"/>
          <w:sz w:val="28"/>
          <w:szCs w:val="28"/>
        </w:rPr>
        <w:t>зокрема</w:t>
      </w:r>
      <w:r w:rsidRPr="00E8543A">
        <w:rPr>
          <w:rFonts w:ascii="Times New Roman" w:hAnsi="Times New Roman"/>
          <w:sz w:val="28"/>
          <w:szCs w:val="28"/>
        </w:rPr>
        <w:t xml:space="preserve"> </w:t>
      </w:r>
      <w:r w:rsidRPr="00E8543A">
        <w:rPr>
          <w:rFonts w:ascii="Times New Roman" w:hAnsi="Times New Roman"/>
          <w:sz w:val="28"/>
          <w:szCs w:val="28"/>
        </w:rPr>
        <w:lastRenderedPageBreak/>
        <w:t>шляхом створення системи управління якістю відповідно до національних або міжнародних стандартів;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2) забезпечити надійне постачання гарячої води відповідно до умов цього договору;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3)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</w:t>
      </w:r>
      <w:r>
        <w:rPr>
          <w:rFonts w:ascii="Times New Roman" w:hAnsi="Times New Roman"/>
          <w:sz w:val="28"/>
          <w:szCs w:val="28"/>
        </w:rPr>
        <w:t xml:space="preserve"> надання послуги </w:t>
      </w:r>
      <w:r w:rsidRPr="00E8543A">
        <w:rPr>
          <w:rFonts w:ascii="Times New Roman" w:hAnsi="Times New Roman"/>
          <w:sz w:val="28"/>
          <w:szCs w:val="28"/>
        </w:rPr>
        <w:t>неналежної якості, а також в інших випадках, визначених цим договором;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строки, встановлені законодавством;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9) своєчасно та за власний рахунок проводити роботи з усунення виявлених неполадок, пов’язаних з наданням послуги, що виникли з його вини;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E8543A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від 5 червня 2018 р. № 130;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11) здійснювати розподіл </w:t>
      </w:r>
      <w:proofErr w:type="spellStart"/>
      <w:r w:rsidRPr="00E8543A">
        <w:rPr>
          <w:rFonts w:ascii="Times New Roman" w:hAnsi="Times New Roman"/>
          <w:sz w:val="28"/>
          <w:szCs w:val="28"/>
        </w:rPr>
        <w:t>загальнобудинкового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обсягу послуги та обсягу теплової енергії на забезпечення функціонування </w:t>
      </w:r>
      <w:proofErr w:type="spellStart"/>
      <w:r w:rsidRPr="00E8543A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 між співвласниками багатоквартирного будинку у порядку, передбаченому законодавством та цим договором;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lastRenderedPageBreak/>
        <w:t xml:space="preserve">12) контролювати дотримання установлених </w:t>
      </w:r>
      <w:proofErr w:type="spellStart"/>
      <w:r w:rsidRPr="00E8543A">
        <w:rPr>
          <w:rFonts w:ascii="Times New Roman" w:hAnsi="Times New Roman"/>
          <w:sz w:val="28"/>
          <w:szCs w:val="28"/>
        </w:rPr>
        <w:t>міжповірочних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інтервалів для засобів вимірювальної техніки, які є складовою частиною вузла комерційного та розподільного обліку;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13) протягом п</w:t>
      </w:r>
      <w:r>
        <w:rPr>
          <w:rFonts w:ascii="Times New Roman" w:hAnsi="Times New Roman"/>
          <w:sz w:val="28"/>
          <w:szCs w:val="28"/>
        </w:rPr>
        <w:t>’</w:t>
      </w:r>
      <w:r w:rsidRPr="00E8543A">
        <w:rPr>
          <w:rFonts w:ascii="Times New Roman" w:hAnsi="Times New Roman"/>
          <w:sz w:val="28"/>
          <w:szCs w:val="28"/>
        </w:rPr>
        <w:t xml:space="preserve">яти робочих днів надсилати управителю або відповідним виконавцям скарги споживачів щодо надання комунальних послуг у разі, </w:t>
      </w:r>
      <w:r>
        <w:rPr>
          <w:rFonts w:ascii="Times New Roman" w:hAnsi="Times New Roman"/>
          <w:sz w:val="28"/>
          <w:szCs w:val="28"/>
        </w:rPr>
        <w:t>коли</w:t>
      </w:r>
      <w:r w:rsidRPr="00E8543A">
        <w:rPr>
          <w:rFonts w:ascii="Times New Roman" w:hAnsi="Times New Roman"/>
          <w:sz w:val="28"/>
          <w:szCs w:val="28"/>
        </w:rPr>
        <w:t xml:space="preserve"> вирішення таких питань належить до повноважень управителя або інших виконавців послуг.</w:t>
      </w:r>
    </w:p>
    <w:p w:rsidR="009357AE" w:rsidRPr="00631FDE" w:rsidRDefault="009357AE" w:rsidP="009357AE">
      <w:pPr>
        <w:pStyle w:val="a4"/>
        <w:spacing w:before="360" w:after="120"/>
        <w:rPr>
          <w:rFonts w:ascii="Times New Roman" w:hAnsi="Times New Roman"/>
          <w:b w:val="0"/>
          <w:sz w:val="28"/>
        </w:rPr>
      </w:pPr>
      <w:r w:rsidRPr="00631FDE">
        <w:rPr>
          <w:rFonts w:ascii="Times New Roman" w:hAnsi="Times New Roman"/>
          <w:b w:val="0"/>
          <w:sz w:val="28"/>
        </w:rPr>
        <w:t>Відповідальність сторін за порушення договору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9357AE" w:rsidRPr="00E8543A" w:rsidRDefault="009357AE" w:rsidP="009357AE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45.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:rsidR="009357AE" w:rsidRPr="00E8543A" w:rsidRDefault="009357AE" w:rsidP="009357AE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9357AE" w:rsidRPr="00E8543A" w:rsidRDefault="009357AE" w:rsidP="009357AE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9357AE" w:rsidRPr="006E5015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46. </w:t>
      </w:r>
      <w:r w:rsidRPr="006E5015">
        <w:rPr>
          <w:rFonts w:ascii="Times New Roman" w:hAnsi="Times New Roman"/>
          <w:sz w:val="28"/>
          <w:szCs w:val="28"/>
        </w:rPr>
        <w:t xml:space="preserve">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9357AE" w:rsidRPr="006E5015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9357AE" w:rsidRPr="006E5015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9357AE" w:rsidRPr="006E5015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9357AE" w:rsidRPr="00E8543A" w:rsidRDefault="009357AE" w:rsidP="009357AE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47. Постачання послуги у разі її обмеження (припинення)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9357AE" w:rsidRPr="00E8543A" w:rsidRDefault="009357AE" w:rsidP="009357AE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Витрати виконавця, пов’язані з відновленням надання послуги споживачу, підлягають відшкодуванню за рахунок споживача відповідно до кошторису витрат на відновлення надання послуги, складеного виконавцем.</w:t>
      </w:r>
    </w:p>
    <w:p w:rsidR="009357AE" w:rsidRPr="00E8543A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lastRenderedPageBreak/>
        <w:t xml:space="preserve">48. У разі ненадання послуги, надання її не в повному обсязі або </w:t>
      </w:r>
      <w:r>
        <w:rPr>
          <w:rFonts w:ascii="Times New Roman" w:hAnsi="Times New Roman"/>
          <w:sz w:val="28"/>
          <w:szCs w:val="28"/>
        </w:rPr>
        <w:t>надання послуги неналежної</w:t>
      </w:r>
      <w:r w:rsidRPr="00E8543A">
        <w:rPr>
          <w:rFonts w:ascii="Times New Roman" w:hAnsi="Times New Roman"/>
          <w:sz w:val="28"/>
          <w:szCs w:val="28"/>
        </w:rPr>
        <w:t xml:space="preserve"> якості виконавець зобов’язаний самостійно протягом місяця, що настає за розрахунковим періодом, здійснити перерахунок вартості послуги за весь період її ненадання, надання не в повному обсязі або </w:t>
      </w:r>
      <w:r>
        <w:rPr>
          <w:rFonts w:ascii="Times New Roman" w:hAnsi="Times New Roman"/>
          <w:sz w:val="28"/>
          <w:szCs w:val="28"/>
        </w:rPr>
        <w:t>надання послуги неналежної</w:t>
      </w:r>
      <w:r w:rsidRPr="00E8543A">
        <w:rPr>
          <w:rFonts w:ascii="Times New Roman" w:hAnsi="Times New Roman"/>
          <w:sz w:val="28"/>
          <w:szCs w:val="28"/>
        </w:rPr>
        <w:t xml:space="preserve"> якості відповідно до порядку, затвердженого Кабінетом Міністрів України, а також сплатити споживачу неустойку (штраф) у розмірі 0,01 відсотка </w:t>
      </w:r>
      <w:r>
        <w:rPr>
          <w:rFonts w:ascii="Times New Roman" w:hAnsi="Times New Roman"/>
          <w:sz w:val="28"/>
          <w:szCs w:val="28"/>
        </w:rPr>
        <w:t>вартості</w:t>
      </w:r>
      <w:r w:rsidRPr="00E8543A">
        <w:rPr>
          <w:rFonts w:ascii="Times New Roman" w:hAnsi="Times New Roman"/>
          <w:sz w:val="28"/>
          <w:szCs w:val="28"/>
        </w:rPr>
        <w:t xml:space="preserve">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>
        <w:rPr>
          <w:rFonts w:ascii="Times New Roman" w:hAnsi="Times New Roman"/>
          <w:sz w:val="28"/>
          <w:szCs w:val="28"/>
        </w:rPr>
        <w:t>—</w:t>
      </w:r>
      <w:r w:rsidRPr="00E8543A">
        <w:rPr>
          <w:rFonts w:ascii="Times New Roman" w:hAnsi="Times New Roman"/>
          <w:sz w:val="28"/>
          <w:szCs w:val="28"/>
        </w:rPr>
        <w:t xml:space="preserve"> за фактичний час споживання послуги, але не менше 15 днів), за кожен день ненадання послуг</w:t>
      </w:r>
      <w:r>
        <w:rPr>
          <w:rFonts w:ascii="Times New Roman" w:hAnsi="Times New Roman"/>
          <w:sz w:val="28"/>
          <w:szCs w:val="28"/>
        </w:rPr>
        <w:t>и</w:t>
      </w:r>
      <w:r w:rsidRPr="00E8543A">
        <w:rPr>
          <w:rFonts w:ascii="Times New Roman" w:hAnsi="Times New Roman"/>
          <w:sz w:val="28"/>
          <w:szCs w:val="28"/>
        </w:rPr>
        <w:t>, надання ї</w:t>
      </w:r>
      <w:r>
        <w:rPr>
          <w:rFonts w:ascii="Times New Roman" w:hAnsi="Times New Roman"/>
          <w:sz w:val="28"/>
          <w:szCs w:val="28"/>
        </w:rPr>
        <w:t>ї</w:t>
      </w:r>
      <w:r w:rsidRPr="00E8543A">
        <w:rPr>
          <w:rFonts w:ascii="Times New Roman" w:hAnsi="Times New Roman"/>
          <w:sz w:val="28"/>
          <w:szCs w:val="28"/>
        </w:rPr>
        <w:t xml:space="preserve"> не в повному обсязі або </w:t>
      </w:r>
      <w:r>
        <w:rPr>
          <w:rFonts w:ascii="Times New Roman" w:hAnsi="Times New Roman"/>
          <w:sz w:val="28"/>
          <w:szCs w:val="28"/>
        </w:rPr>
        <w:t>надання послуги неналежної</w:t>
      </w:r>
      <w:r w:rsidRPr="00E8543A">
        <w:rPr>
          <w:rFonts w:ascii="Times New Roman" w:hAnsi="Times New Roman"/>
          <w:sz w:val="28"/>
          <w:szCs w:val="28"/>
        </w:rPr>
        <w:t xml:space="preserve"> якості (</w:t>
      </w:r>
      <w:r>
        <w:rPr>
          <w:rFonts w:ascii="Times New Roman" w:hAnsi="Times New Roman"/>
          <w:sz w:val="28"/>
          <w:szCs w:val="28"/>
        </w:rPr>
        <w:t>за винятком</w:t>
      </w:r>
      <w:r w:rsidRPr="00E8543A">
        <w:rPr>
          <w:rFonts w:ascii="Times New Roman" w:hAnsi="Times New Roman"/>
          <w:sz w:val="28"/>
          <w:szCs w:val="28"/>
        </w:rPr>
        <w:t xml:space="preserve"> нормативних строків проведення аварійно-відновних робіт або періоду, протягом якого </w:t>
      </w:r>
      <w:r>
        <w:rPr>
          <w:rFonts w:ascii="Times New Roman" w:hAnsi="Times New Roman"/>
          <w:sz w:val="28"/>
          <w:szCs w:val="28"/>
        </w:rPr>
        <w:t>здійснювалася</w:t>
      </w:r>
      <w:r w:rsidRPr="00E8543A">
        <w:rPr>
          <w:rFonts w:ascii="Times New Roman" w:hAnsi="Times New Roman"/>
          <w:sz w:val="28"/>
          <w:szCs w:val="28"/>
        </w:rPr>
        <w:t xml:space="preserve"> ліквідація або усунення виявлених неполадок, пов’язаних з отриманням послуг</w:t>
      </w:r>
      <w:r>
        <w:rPr>
          <w:rFonts w:ascii="Times New Roman" w:hAnsi="Times New Roman"/>
          <w:sz w:val="28"/>
          <w:szCs w:val="28"/>
        </w:rPr>
        <w:t>и</w:t>
      </w:r>
      <w:r w:rsidRPr="00E8543A">
        <w:rPr>
          <w:rFonts w:ascii="Times New Roman" w:hAnsi="Times New Roman"/>
          <w:sz w:val="28"/>
          <w:szCs w:val="28"/>
        </w:rPr>
        <w:t>, що виникли з вини споживача).</w:t>
      </w:r>
    </w:p>
    <w:p w:rsidR="009357AE" w:rsidRPr="00E8543A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49. Оформлення претензій споживача щодо ненадання послуги, надання її не в повному обсязі </w:t>
      </w:r>
      <w:r>
        <w:rPr>
          <w:rFonts w:ascii="Times New Roman" w:hAnsi="Times New Roman"/>
          <w:sz w:val="28"/>
          <w:szCs w:val="28"/>
        </w:rPr>
        <w:t xml:space="preserve">або надання послуги неналежної </w:t>
      </w:r>
      <w:proofErr w:type="spellStart"/>
      <w:r>
        <w:rPr>
          <w:rFonts w:ascii="Times New Roman" w:hAnsi="Times New Roman"/>
          <w:sz w:val="28"/>
          <w:szCs w:val="28"/>
        </w:rPr>
        <w:t>якості</w:t>
      </w:r>
      <w:r w:rsidRPr="00E8543A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E8543A">
        <w:rPr>
          <w:rFonts w:ascii="Times New Roman" w:hAnsi="Times New Roman"/>
          <w:sz w:val="28"/>
          <w:szCs w:val="28"/>
        </w:rPr>
        <w:t xml:space="preserve"> в порядку, визначеному статтею 27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житлово-комунальні послуги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</w:t>
      </w:r>
      <w:r>
        <w:rPr>
          <w:rFonts w:ascii="Times New Roman" w:hAnsi="Times New Roman"/>
          <w:sz w:val="28"/>
          <w:szCs w:val="28"/>
        </w:rPr>
        <w:t>бінету Міністрів України від 27 </w:t>
      </w:r>
      <w:r w:rsidRPr="00E8543A">
        <w:rPr>
          <w:rFonts w:ascii="Times New Roman" w:hAnsi="Times New Roman"/>
          <w:sz w:val="28"/>
          <w:szCs w:val="28"/>
        </w:rPr>
        <w:t>грудня 2018 р. № 1145 (Офіційний ві</w:t>
      </w:r>
      <w:r>
        <w:rPr>
          <w:rFonts w:ascii="Times New Roman" w:hAnsi="Times New Roman"/>
          <w:sz w:val="28"/>
          <w:szCs w:val="28"/>
        </w:rPr>
        <w:t xml:space="preserve">сник України, 2019 р., № 4,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E8543A">
        <w:rPr>
          <w:rFonts w:ascii="Times New Roman" w:hAnsi="Times New Roman"/>
          <w:sz w:val="28"/>
          <w:szCs w:val="28"/>
        </w:rPr>
        <w:t>133).</w:t>
      </w:r>
    </w:p>
    <w:p w:rsidR="009357AE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543A">
        <w:rPr>
          <w:rFonts w:ascii="Times New Roman" w:hAnsi="Times New Roman"/>
          <w:sz w:val="28"/>
          <w:szCs w:val="28"/>
        </w:rPr>
        <w:t>Виконавець зобов’язаний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9357AE" w:rsidRPr="00E8543A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50. Виконавець </w:t>
      </w:r>
      <w:r w:rsidRPr="004C36EC">
        <w:rPr>
          <w:rFonts w:ascii="Times New Roman" w:hAnsi="Times New Roman"/>
          <w:sz w:val="28"/>
          <w:szCs w:val="28"/>
        </w:rPr>
        <w:t xml:space="preserve">не несе відповідальності за ненадання послуги, надання її не в повному обсязі або </w:t>
      </w:r>
      <w:r>
        <w:rPr>
          <w:rFonts w:ascii="Times New Roman" w:hAnsi="Times New Roman"/>
          <w:sz w:val="28"/>
          <w:szCs w:val="28"/>
        </w:rPr>
        <w:t>надання послуги неналежної</w:t>
      </w:r>
      <w:r w:rsidRPr="004C36EC">
        <w:rPr>
          <w:rFonts w:ascii="Times New Roman" w:hAnsi="Times New Roman"/>
          <w:sz w:val="28"/>
          <w:szCs w:val="28"/>
        </w:rPr>
        <w:t xml:space="preserve"> якості, якщо доведе, що в точці обліку послуги її якість відповідала вимогам, установленим цим договором та актам</w:t>
      </w:r>
      <w:r>
        <w:rPr>
          <w:rFonts w:ascii="Times New Roman" w:hAnsi="Times New Roman"/>
          <w:sz w:val="28"/>
          <w:szCs w:val="28"/>
        </w:rPr>
        <w:t>и</w:t>
      </w:r>
      <w:r w:rsidRPr="004C36EC">
        <w:rPr>
          <w:rFonts w:ascii="Times New Roman" w:hAnsi="Times New Roman"/>
          <w:sz w:val="28"/>
          <w:szCs w:val="28"/>
        </w:rPr>
        <w:t xml:space="preserve"> законодавства.</w:t>
      </w:r>
    </w:p>
    <w:p w:rsidR="009357AE" w:rsidRPr="00E8543A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 xml:space="preserve">Виконавець не несе відповідальності за ненадання послуги, надання її не в повному обсязі або </w:t>
      </w:r>
      <w:r>
        <w:rPr>
          <w:rFonts w:ascii="Times New Roman" w:hAnsi="Times New Roman"/>
          <w:sz w:val="28"/>
          <w:szCs w:val="28"/>
        </w:rPr>
        <w:t>надання послуги неналежної</w:t>
      </w:r>
      <w:r w:rsidRPr="00E8543A">
        <w:rPr>
          <w:rFonts w:ascii="Times New Roman" w:hAnsi="Times New Roman"/>
          <w:sz w:val="28"/>
          <w:szCs w:val="28"/>
        </w:rPr>
        <w:t xml:space="preserve"> якості під час перерв, передбачених частиною першою статті 16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житлово-комунальні послуги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871A8C" w:rsidRDefault="009357AE" w:rsidP="009357AE">
      <w:pPr>
        <w:pStyle w:val="a3"/>
        <w:spacing w:before="240" w:after="120" w:line="228" w:lineRule="auto"/>
        <w:jc w:val="center"/>
        <w:rPr>
          <w:rFonts w:ascii="Times New Roman" w:hAnsi="Times New Roman"/>
          <w:sz w:val="28"/>
          <w:szCs w:val="28"/>
        </w:rPr>
      </w:pPr>
      <w:r w:rsidRPr="00871A8C">
        <w:rPr>
          <w:rFonts w:ascii="Times New Roman" w:hAnsi="Times New Roman"/>
          <w:sz w:val="28"/>
          <w:szCs w:val="28"/>
        </w:rPr>
        <w:t>Строк дії договору, порядок і умови внесення до нього змін,</w:t>
      </w:r>
      <w:r w:rsidRPr="00871A8C">
        <w:rPr>
          <w:rFonts w:ascii="Times New Roman" w:hAnsi="Times New Roman"/>
          <w:sz w:val="28"/>
          <w:szCs w:val="28"/>
        </w:rPr>
        <w:br/>
        <w:t>продовження строку його дії та розірвання</w:t>
      </w:r>
    </w:p>
    <w:p w:rsidR="009357AE" w:rsidRDefault="009357AE" w:rsidP="009357AE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9357AE" w:rsidRPr="00E8543A" w:rsidRDefault="009357AE" w:rsidP="009357AE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lastRenderedPageBreak/>
        <w:t xml:space="preserve"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Про житлово-комунальні послуги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>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54. У разі відключення приміщення споживача від систем (мереж) постачання гарячої води в установленому законодавством порядку цей договір не припиняє своєї дії.</w:t>
      </w:r>
    </w:p>
    <w:p w:rsidR="009357AE" w:rsidRPr="00E8543A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43A">
        <w:rPr>
          <w:rFonts w:ascii="Times New Roman" w:hAnsi="Times New Roman"/>
          <w:sz w:val="28"/>
          <w:szCs w:val="28"/>
        </w:rPr>
        <w:t>55. Припинення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послугу в разі її ненадання, надання не в повному обсязі, несвоєчасно або неналежної якості, здійснення остаточних нарахувань плати за послугу та остаточних розрахунків.</w:t>
      </w:r>
    </w:p>
    <w:p w:rsidR="009357AE" w:rsidRPr="00631FDE" w:rsidRDefault="009357AE" w:rsidP="009357AE">
      <w:pPr>
        <w:pStyle w:val="a4"/>
        <w:spacing w:after="120"/>
        <w:rPr>
          <w:rFonts w:ascii="Times New Roman" w:hAnsi="Times New Roman"/>
          <w:b w:val="0"/>
          <w:sz w:val="28"/>
        </w:rPr>
      </w:pPr>
      <w:r w:rsidRPr="00631FDE">
        <w:rPr>
          <w:rFonts w:ascii="Times New Roman" w:hAnsi="Times New Roman"/>
          <w:b w:val="0"/>
          <w:sz w:val="28"/>
        </w:rPr>
        <w:t>Прикінцеві положення</w:t>
      </w:r>
    </w:p>
    <w:p w:rsidR="009357AE" w:rsidRPr="007A4D40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8543A">
        <w:rPr>
          <w:rFonts w:ascii="Times New Roman" w:hAnsi="Times New Roman"/>
          <w:sz w:val="28"/>
          <w:szCs w:val="28"/>
        </w:rPr>
        <w:t xml:space="preserve">56. Повідомлення, документи та інформацію споживач надсилає виконавцю засобами зв’язку, зазначеними в розділі </w:t>
      </w:r>
      <w:r>
        <w:rPr>
          <w:rFonts w:ascii="Times New Roman" w:hAnsi="Times New Roman"/>
          <w:sz w:val="28"/>
          <w:szCs w:val="28"/>
        </w:rPr>
        <w:t>“</w:t>
      </w:r>
      <w:r w:rsidRPr="00E8543A">
        <w:rPr>
          <w:rFonts w:ascii="Times New Roman" w:hAnsi="Times New Roman"/>
          <w:sz w:val="28"/>
          <w:szCs w:val="28"/>
        </w:rPr>
        <w:t>Реквізити виконавця</w:t>
      </w:r>
      <w:r>
        <w:rPr>
          <w:rFonts w:ascii="Times New Roman" w:hAnsi="Times New Roman"/>
          <w:sz w:val="28"/>
          <w:szCs w:val="28"/>
        </w:rPr>
        <w:t>”</w:t>
      </w:r>
      <w:r w:rsidRPr="00E8543A">
        <w:rPr>
          <w:rFonts w:ascii="Times New Roman" w:hAnsi="Times New Roman"/>
          <w:sz w:val="28"/>
          <w:szCs w:val="28"/>
        </w:rPr>
        <w:t xml:space="preserve"> цього договору. Виконавець надсилає повідомлення, документи та інформацію, що передбачені цим договором</w:t>
      </w:r>
      <w:r>
        <w:rPr>
          <w:rFonts w:ascii="Times New Roman" w:hAnsi="Times New Roman"/>
          <w:sz w:val="28"/>
          <w:szCs w:val="28"/>
        </w:rPr>
        <w:t>, на поштову адресу споживача</w:t>
      </w:r>
      <w:r w:rsidRPr="00E8543A">
        <w:rPr>
          <w:rFonts w:ascii="Times New Roman" w:hAnsi="Times New Roman"/>
          <w:sz w:val="28"/>
          <w:szCs w:val="28"/>
        </w:rPr>
        <w:t xml:space="preserve"> або іншими засобами зв’язку, зазначеними </w:t>
      </w:r>
      <w:r>
        <w:rPr>
          <w:rFonts w:ascii="Times New Roman" w:hAnsi="Times New Roman"/>
          <w:sz w:val="28"/>
          <w:szCs w:val="28"/>
        </w:rPr>
        <w:t>с</w:t>
      </w:r>
      <w:r w:rsidRPr="00E8543A">
        <w:rPr>
          <w:rFonts w:ascii="Times New Roman" w:hAnsi="Times New Roman"/>
          <w:sz w:val="28"/>
          <w:szCs w:val="28"/>
        </w:rPr>
        <w:t>поживачем.</w:t>
      </w:r>
    </w:p>
    <w:p w:rsidR="009357AE" w:rsidRPr="003102CF" w:rsidRDefault="009357AE" w:rsidP="009357AE">
      <w:pPr>
        <w:pStyle w:val="a4"/>
        <w:spacing w:after="120"/>
        <w:rPr>
          <w:rFonts w:ascii="Times New Roman" w:hAnsi="Times New Roman"/>
          <w:b w:val="0"/>
          <w:sz w:val="28"/>
        </w:rPr>
      </w:pPr>
      <w:r w:rsidRPr="003102CF">
        <w:rPr>
          <w:rFonts w:ascii="Times New Roman" w:hAnsi="Times New Roman"/>
          <w:b w:val="0"/>
          <w:sz w:val="28"/>
        </w:rPr>
        <w:t>Реквізити виконавця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159"/>
      </w:tblGrid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D5CFD">
              <w:rPr>
                <w:rFonts w:ascii="Times New Roman" w:hAnsi="Times New Roman"/>
                <w:sz w:val="28"/>
                <w:szCs w:val="28"/>
              </w:rPr>
              <w:t>Виконавець:</w:t>
            </w:r>
          </w:p>
        </w:tc>
        <w:tc>
          <w:tcPr>
            <w:tcW w:w="4159" w:type="dxa"/>
            <w:shd w:val="clear" w:color="auto" w:fill="auto"/>
          </w:tcPr>
          <w:p w:rsidR="009357AE" w:rsidRPr="00ED5CFD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2D029F" w:rsidRPr="00A15663" w:rsidRDefault="002D029F" w:rsidP="002D02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ТОВАРИСТВО З ОБМЕЖЕНОЮ ВІДПОВІДАЛЬНІСТЮ ФІРМА «ТЕХНОВА»</w:t>
            </w:r>
          </w:p>
          <w:p w:rsidR="002D029F" w:rsidRPr="002237A1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2237A1">
              <w:rPr>
                <w:rFonts w:ascii="Times New Roman" w:hAnsi="Times New Roman"/>
                <w:sz w:val="28"/>
                <w:szCs w:val="28"/>
              </w:rPr>
              <w:t>код згідно з ЄДРПОУ: 24100060</w:t>
            </w:r>
          </w:p>
          <w:p w:rsidR="002D029F" w:rsidRPr="002237A1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2237A1">
              <w:rPr>
                <w:rFonts w:ascii="Times New Roman" w:hAnsi="Times New Roman"/>
                <w:sz w:val="28"/>
                <w:szCs w:val="28"/>
              </w:rPr>
              <w:t xml:space="preserve">місцезнаходження: 03150, м. Київ, </w:t>
            </w:r>
          </w:p>
          <w:p w:rsidR="002D029F" w:rsidRPr="002237A1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2237A1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2237A1">
              <w:rPr>
                <w:rFonts w:ascii="Times New Roman" w:hAnsi="Times New Roman"/>
                <w:sz w:val="28"/>
                <w:szCs w:val="28"/>
              </w:rPr>
              <w:t>Предславинська</w:t>
            </w:r>
            <w:proofErr w:type="spellEnd"/>
            <w:r w:rsidRPr="002237A1">
              <w:rPr>
                <w:rFonts w:ascii="Times New Roman" w:hAnsi="Times New Roman"/>
                <w:sz w:val="28"/>
                <w:szCs w:val="28"/>
              </w:rPr>
              <w:t xml:space="preserve"> 31/11, офіс 87</w:t>
            </w:r>
          </w:p>
          <w:p w:rsidR="002D029F" w:rsidRPr="00A15663" w:rsidRDefault="002D029F" w:rsidP="002D02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37A1">
              <w:rPr>
                <w:rFonts w:ascii="Times New Roman" w:hAnsi="Times New Roman"/>
                <w:sz w:val="28"/>
                <w:szCs w:val="28"/>
              </w:rPr>
              <w:t xml:space="preserve">в особі виробничого підрозділу 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Комунальний енергогенеруючий підрозділ «Чернігівська теплоелектроцентраль» Товариства з обмеженою відповідальністю фірми «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ТехНова</w:t>
            </w:r>
            <w:proofErr w:type="spellEnd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D029F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A15663">
              <w:rPr>
                <w:rFonts w:ascii="Times New Roman" w:hAnsi="Times New Roman"/>
                <w:sz w:val="28"/>
                <w:szCs w:val="28"/>
              </w:rPr>
              <w:t>код ВП згідно</w:t>
            </w:r>
            <w:r w:rsidRPr="006E5015">
              <w:rPr>
                <w:rFonts w:ascii="Times New Roman" w:hAnsi="Times New Roman"/>
                <w:sz w:val="28"/>
                <w:szCs w:val="28"/>
              </w:rPr>
              <w:t xml:space="preserve"> з ЄДРПОУ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E5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21680602</w:t>
            </w:r>
          </w:p>
          <w:p w:rsidR="002D029F" w:rsidRPr="005553A2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r w:rsidRPr="005553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>ВП:</w:t>
            </w:r>
          </w:p>
          <w:p w:rsidR="002D029F" w:rsidRPr="005553A2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14014, м. Чернігів, вул. Ушинського, 23</w:t>
            </w:r>
          </w:p>
          <w:p w:rsidR="002D029F" w:rsidRPr="005553A2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5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3A2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>6</w:t>
            </w:r>
            <w:r w:rsidR="001B04FB">
              <w:rPr>
                <w:rFonts w:ascii="Times New Roman" w:hAnsi="Times New Roman"/>
                <w:sz w:val="28"/>
                <w:szCs w:val="28"/>
              </w:rPr>
              <w:t>23535530000026001303974561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 xml:space="preserve"> в філії – Чернігівське обласне управління АТ «Ощадбанк», МФО 353553</w:t>
            </w:r>
          </w:p>
          <w:p w:rsidR="002D029F" w:rsidRPr="005553A2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>онтакти для передачі показань вузлів</w:t>
            </w:r>
            <w:r w:rsidRPr="005553A2">
              <w:rPr>
                <w:rFonts w:ascii="Times New Roman" w:hAnsi="Times New Roman"/>
                <w:sz w:val="28"/>
                <w:szCs w:val="28"/>
              </w:rPr>
              <w:br/>
              <w:t>обліку:</w:t>
            </w:r>
          </w:p>
          <w:p w:rsidR="002D029F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8"/>
                <w:szCs w:val="28"/>
              </w:rPr>
              <w:t>ів: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029F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lastRenderedPageBreak/>
              <w:t>922-973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3A2">
              <w:rPr>
                <w:rFonts w:ascii="Times New Roman" w:hAnsi="Times New Roman"/>
                <w:sz w:val="28"/>
                <w:szCs w:val="28"/>
              </w:rPr>
              <w:t xml:space="preserve">(автовідповідач), 677-128, </w:t>
            </w:r>
          </w:p>
          <w:p w:rsidR="002D029F" w:rsidRPr="005553A2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>677-094, 677-246, 662-950</w:t>
            </w:r>
          </w:p>
          <w:p w:rsidR="002D029F" w:rsidRPr="005553A2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5553A2">
              <w:rPr>
                <w:rFonts w:ascii="Times New Roman" w:hAnsi="Times New Roman"/>
                <w:sz w:val="28"/>
                <w:szCs w:val="28"/>
              </w:rPr>
              <w:t>паблік-акаунт</w:t>
            </w:r>
            <w:proofErr w:type="spellEnd"/>
            <w:r w:rsidRPr="005553A2">
              <w:rPr>
                <w:rFonts w:ascii="Times New Roman" w:hAnsi="Times New Roman"/>
                <w:sz w:val="28"/>
                <w:szCs w:val="28"/>
              </w:rPr>
              <w:t xml:space="preserve"> VIBER або</w:t>
            </w:r>
          </w:p>
          <w:p w:rsidR="002D029F" w:rsidRPr="005553A2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5553A2">
              <w:rPr>
                <w:rFonts w:ascii="Times New Roman" w:hAnsi="Times New Roman"/>
                <w:sz w:val="28"/>
                <w:szCs w:val="28"/>
              </w:rPr>
              <w:t xml:space="preserve">офіційний веб-сайт </w:t>
            </w:r>
            <w:hyperlink r:id="rId11" w:history="1">
              <w:r w:rsidRPr="005553A2">
                <w:rPr>
                  <w:rFonts w:ascii="Times New Roman" w:hAnsi="Times New Roman"/>
                  <w:sz w:val="28"/>
                  <w:szCs w:val="28"/>
                </w:rPr>
                <w:t>https://tec.cn.ua/</w:t>
              </w:r>
            </w:hyperlink>
            <w:r w:rsidRPr="005553A2">
              <w:rPr>
                <w:rFonts w:ascii="Times New Roman" w:hAnsi="Times New Roman"/>
                <w:sz w:val="28"/>
                <w:szCs w:val="28"/>
              </w:rPr>
              <w:t xml:space="preserve"> - Особистий кабінет, </w:t>
            </w:r>
          </w:p>
          <w:p w:rsidR="002D029F" w:rsidRPr="005553A2" w:rsidRDefault="002D029F" w:rsidP="002D029F">
            <w:pPr>
              <w:rPr>
                <w:rFonts w:ascii="Times New Roman" w:hAnsi="Times New Roman"/>
                <w:sz w:val="28"/>
                <w:szCs w:val="28"/>
              </w:rPr>
            </w:pPr>
            <w:r w:rsidRPr="00655E5B">
              <w:rPr>
                <w:rFonts w:ascii="Times New Roman" w:hAnsi="Times New Roman"/>
                <w:sz w:val="28"/>
                <w:szCs w:val="28"/>
              </w:rPr>
              <w:t xml:space="preserve">Контакти інспекції з інспекції з енергонагляду та режимів споживання </w:t>
            </w:r>
            <w:r>
              <w:rPr>
                <w:rFonts w:ascii="Times New Roman" w:hAnsi="Times New Roman"/>
                <w:sz w:val="28"/>
                <w:szCs w:val="28"/>
              </w:rPr>
              <w:t>т.677-163</w:t>
            </w:r>
          </w:p>
          <w:p w:rsidR="002D029F" w:rsidRPr="006E5015" w:rsidRDefault="002D029F" w:rsidP="002D029F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029F" w:rsidRPr="00C43CDF" w:rsidRDefault="002D029F" w:rsidP="002D029F">
            <w:pPr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Заступник начальника служби «</w:t>
            </w:r>
            <w:proofErr w:type="spellStart"/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Теплозбут</w:t>
            </w:r>
            <w:proofErr w:type="spellEnd"/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» КЕП «Чернігівська ТЕЦ» ТОВ фірми «</w:t>
            </w:r>
            <w:proofErr w:type="spellStart"/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ТехНова</w:t>
            </w:r>
            <w:proofErr w:type="spellEnd"/>
            <w:r w:rsidRPr="00C43C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D029F" w:rsidRPr="006E5015" w:rsidRDefault="002D029F" w:rsidP="002D029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29F" w:rsidRPr="006E5015" w:rsidRDefault="002D029F" w:rsidP="002D029F">
            <w:pPr>
              <w:spacing w:line="228" w:lineRule="auto"/>
              <w:rPr>
                <w:sz w:val="10"/>
                <w:szCs w:val="1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443"/>
            </w:tblGrid>
            <w:tr w:rsidR="002D029F" w:rsidRPr="006E5015" w:rsidTr="00904CC5">
              <w:tc>
                <w:tcPr>
                  <w:tcW w:w="2442" w:type="dxa"/>
                  <w:shd w:val="clear" w:color="auto" w:fill="auto"/>
                </w:tcPr>
                <w:p w:rsidR="002D029F" w:rsidRPr="006E5015" w:rsidRDefault="002D029F" w:rsidP="00904CC5">
                  <w:pPr>
                    <w:spacing w:before="120" w:line="22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6E5015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6E5015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      </w:t>
                  </w:r>
                  <w:r w:rsidRPr="006E5015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D029F" w:rsidRPr="00C43CDF" w:rsidRDefault="002D029F" w:rsidP="00904CC5">
                  <w:pPr>
                    <w:spacing w:before="120" w:line="228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43C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Сердюк О.М.</w:t>
                  </w:r>
                </w:p>
              </w:tc>
            </w:tr>
          </w:tbl>
          <w:p w:rsidR="002D029F" w:rsidRDefault="002D029F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7AE" w:rsidRPr="00ED5CFD" w:rsidRDefault="009357AE" w:rsidP="00904C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Pr="00ED5CFD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Pr="00ED5CFD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Pr="00ED5CFD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Pr="00ED5CFD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Pr="00ED5CFD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Pr="00ED5CFD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6BD" w:rsidRDefault="003036BD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6BD" w:rsidRDefault="003036BD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6BD" w:rsidRDefault="003036BD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6BD" w:rsidRDefault="003036BD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6BD" w:rsidRPr="00ED5CFD" w:rsidRDefault="003036BD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Pr="00ED5CFD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AE" w:rsidRPr="00ED5CFD" w:rsidTr="00904CC5">
        <w:tc>
          <w:tcPr>
            <w:tcW w:w="5128" w:type="dxa"/>
            <w:shd w:val="clear" w:color="auto" w:fill="auto"/>
          </w:tcPr>
          <w:p w:rsidR="009357AE" w:rsidRPr="00ED5CFD" w:rsidRDefault="009357AE" w:rsidP="00904CC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9357AE" w:rsidRDefault="009357AE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3E9" w:rsidRDefault="002F23E9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3E9" w:rsidRDefault="002F23E9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3E9" w:rsidRDefault="002F23E9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3E9" w:rsidRDefault="002F23E9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3E9" w:rsidRDefault="002F23E9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3E9" w:rsidRPr="00ED5CFD" w:rsidRDefault="002F23E9" w:rsidP="00904CC5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7AE" w:rsidRDefault="009357AE" w:rsidP="009357AE">
      <w:pPr>
        <w:spacing w:before="120"/>
        <w:rPr>
          <w:rFonts w:ascii="Times New Roman" w:hAnsi="Times New Roman"/>
          <w:sz w:val="28"/>
          <w:szCs w:val="28"/>
        </w:rPr>
      </w:pPr>
    </w:p>
    <w:p w:rsidR="009357AE" w:rsidRDefault="009357AE" w:rsidP="002F23E9">
      <w:pPr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</w:t>
      </w:r>
      <w:r>
        <w:rPr>
          <w:rFonts w:ascii="Times New Roman" w:hAnsi="Times New Roman"/>
          <w:sz w:val="28"/>
          <w:szCs w:val="28"/>
        </w:rPr>
        <w:br/>
        <w:t>до типового індивідуального договору про надання послуги з постачання гарячої води</w:t>
      </w:r>
    </w:p>
    <w:p w:rsidR="009357AE" w:rsidRPr="002F23E9" w:rsidRDefault="009357AE" w:rsidP="009357AE">
      <w:pPr>
        <w:pStyle w:val="a4"/>
        <w:rPr>
          <w:rFonts w:ascii="Times New Roman" w:hAnsi="Times New Roman"/>
          <w:sz w:val="28"/>
        </w:rPr>
      </w:pPr>
      <w:r w:rsidRPr="002F23E9">
        <w:rPr>
          <w:rFonts w:ascii="Times New Roman" w:hAnsi="Times New Roman"/>
          <w:sz w:val="28"/>
        </w:rPr>
        <w:t>ЗАЯВА-ПРИЄДНАННЯ</w:t>
      </w:r>
      <w:r w:rsidRPr="002F23E9">
        <w:rPr>
          <w:rFonts w:ascii="Times New Roman" w:hAnsi="Times New Roman"/>
          <w:sz w:val="28"/>
        </w:rPr>
        <w:br/>
        <w:t>до індивідуального договору про надання послуги</w:t>
      </w:r>
      <w:r w:rsidRPr="002F23E9">
        <w:rPr>
          <w:rFonts w:ascii="Times New Roman" w:hAnsi="Times New Roman"/>
          <w:sz w:val="28"/>
        </w:rPr>
        <w:br/>
        <w:t>з постачання гарячої води</w:t>
      </w:r>
    </w:p>
    <w:p w:rsidR="009357AE" w:rsidRPr="00631FDE" w:rsidRDefault="009357AE" w:rsidP="00BF1CB0">
      <w:pPr>
        <w:spacing w:before="120"/>
        <w:jc w:val="both"/>
        <w:rPr>
          <w:rFonts w:ascii="Times New Roman" w:hAnsi="Times New Roman"/>
          <w:sz w:val="20"/>
        </w:rPr>
      </w:pPr>
      <w:r w:rsidRPr="00631FDE">
        <w:rPr>
          <w:rFonts w:ascii="Times New Roman" w:hAnsi="Times New Roman"/>
          <w:sz w:val="28"/>
          <w:szCs w:val="28"/>
        </w:rPr>
        <w:t>Ознайомившись з умовами договору про надання послуги з</w:t>
      </w:r>
      <w:r>
        <w:rPr>
          <w:rFonts w:ascii="Times New Roman" w:hAnsi="Times New Roman"/>
          <w:sz w:val="28"/>
          <w:szCs w:val="28"/>
        </w:rPr>
        <w:t xml:space="preserve"> постачання гарячої води</w:t>
      </w:r>
      <w:r w:rsidRPr="00631FD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F1CB0">
        <w:rPr>
          <w:rFonts w:ascii="Times New Roman" w:hAnsi="Times New Roman"/>
          <w:sz w:val="28"/>
          <w:szCs w:val="28"/>
        </w:rPr>
        <w:t xml:space="preserve">офіційному веб-сайті виконавця </w:t>
      </w:r>
      <w:hyperlink r:id="rId12" w:history="1">
        <w:r w:rsidR="00BF1CB0" w:rsidRPr="00322EA7">
          <w:rPr>
            <w:rStyle w:val="a5"/>
            <w:rFonts w:ascii="Times New Roman" w:hAnsi="Times New Roman"/>
            <w:sz w:val="28"/>
            <w:szCs w:val="28"/>
          </w:rPr>
          <w:t>https://tec.cn.ua/</w:t>
        </w:r>
      </w:hyperlink>
    </w:p>
    <w:p w:rsidR="00BF1CB0" w:rsidRDefault="009357AE" w:rsidP="00BF1CB0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приєднуюсь до договору про надання послуг з постачання гарячої води</w:t>
      </w:r>
      <w:r>
        <w:rPr>
          <w:rFonts w:ascii="Times New Roman" w:hAnsi="Times New Roman"/>
          <w:sz w:val="28"/>
          <w:szCs w:val="28"/>
        </w:rPr>
        <w:br/>
      </w:r>
      <w:r w:rsidR="00BF1CB0" w:rsidRPr="00F87CFD">
        <w:rPr>
          <w:rFonts w:ascii="Times New Roman" w:hAnsi="Times New Roman"/>
          <w:sz w:val="28"/>
          <w:szCs w:val="28"/>
        </w:rPr>
        <w:t>ТОВАРИСТВО</w:t>
      </w:r>
      <w:r w:rsidR="00BF1CB0">
        <w:rPr>
          <w:rFonts w:ascii="Times New Roman" w:hAnsi="Times New Roman"/>
          <w:sz w:val="28"/>
          <w:szCs w:val="28"/>
        </w:rPr>
        <w:t>М</w:t>
      </w:r>
      <w:r w:rsidR="00BF1CB0" w:rsidRPr="00F87CFD">
        <w:rPr>
          <w:rFonts w:ascii="Times New Roman" w:hAnsi="Times New Roman"/>
          <w:sz w:val="28"/>
          <w:szCs w:val="28"/>
        </w:rPr>
        <w:t xml:space="preserve"> З ОБМЕЖЕНОЮ ВІДПОВІДАЛЬНІСТЮ ФІРМА «ТЕХНОВА»</w:t>
      </w:r>
    </w:p>
    <w:p w:rsidR="009357AE" w:rsidRPr="00631FDE" w:rsidRDefault="009357AE" w:rsidP="009357A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з такими даними.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1. Інформація про споживача: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1) найменування/прізвище, ім’я по батькові (за наявності)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9357AE" w:rsidRPr="00631FDE" w:rsidRDefault="009357AE" w:rsidP="009357AE">
      <w:pPr>
        <w:pStyle w:val="a3"/>
        <w:spacing w:before="60"/>
        <w:ind w:firstLine="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ідентифікаційний номер (код згідно з ЄДРПОУ)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FD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631FD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номер телефону 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адреса електронної пошти ____________________________</w:t>
      </w:r>
      <w:r>
        <w:rPr>
          <w:rFonts w:ascii="Times New Roman" w:hAnsi="Times New Roman"/>
          <w:sz w:val="28"/>
          <w:szCs w:val="28"/>
        </w:rPr>
        <w:t>_________;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2) адреса приміщення споживача: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вулиця 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номер будинку __________ номер квартири (приміщення) _</w:t>
      </w:r>
      <w:r>
        <w:rPr>
          <w:rFonts w:ascii="Times New Roman" w:hAnsi="Times New Roman"/>
          <w:sz w:val="28"/>
          <w:szCs w:val="28"/>
        </w:rPr>
        <w:t>_</w:t>
      </w:r>
      <w:r w:rsidRPr="00631FD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631FDE">
        <w:rPr>
          <w:rFonts w:ascii="Times New Roman" w:hAnsi="Times New Roman"/>
          <w:sz w:val="28"/>
          <w:szCs w:val="28"/>
        </w:rPr>
        <w:t>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населений пункт 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район 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область 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357AE" w:rsidRPr="00631FDE" w:rsidRDefault="009357AE" w:rsidP="009357AE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індекс ___________;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3) кількість осіб, які фактично кори</w:t>
      </w:r>
      <w:r>
        <w:rPr>
          <w:rFonts w:ascii="Times New Roman" w:hAnsi="Times New Roman"/>
          <w:sz w:val="28"/>
          <w:szCs w:val="28"/>
        </w:rPr>
        <w:t>стуються послугою ___________;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 xml:space="preserve">4) опалювана площа (об’єм) приміщення споживача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 w:rsidRPr="00631FDE">
        <w:rPr>
          <w:rFonts w:ascii="Times New Roman" w:hAnsi="Times New Roman"/>
          <w:sz w:val="28"/>
          <w:szCs w:val="28"/>
        </w:rPr>
        <w:t xml:space="preserve"> _____ кв. м</w:t>
      </w:r>
      <w:r>
        <w:rPr>
          <w:rFonts w:ascii="Times New Roman" w:hAnsi="Times New Roman"/>
          <w:sz w:val="28"/>
          <w:szCs w:val="28"/>
        </w:rPr>
        <w:t>етрів (___________ куб. метрів).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2. Послуга надається за допомогою систем (необхідне підкреслити):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автономного теплопостачання;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індивідуального теплового пункту багатоквартирного будинку;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за межами будинку.</w:t>
      </w:r>
    </w:p>
    <w:p w:rsidR="009357AE" w:rsidRPr="00631FD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3. Приміщення споживача обладнане вузлом (вузлами) розподільного обліку гарячої води: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1541"/>
        <w:gridCol w:w="1541"/>
        <w:gridCol w:w="1422"/>
        <w:gridCol w:w="1078"/>
        <w:gridCol w:w="1625"/>
        <w:gridCol w:w="1058"/>
      </w:tblGrid>
      <w:tr w:rsidR="009357AE" w:rsidRPr="00C91F96" w:rsidTr="00904CC5">
        <w:trPr>
          <w:trHeight w:val="340"/>
        </w:trPr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7AE" w:rsidRPr="00C91F96" w:rsidRDefault="009357AE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F96">
              <w:rPr>
                <w:rFonts w:ascii="Times New Roman" w:hAnsi="Times New Roman"/>
                <w:sz w:val="22"/>
                <w:szCs w:val="22"/>
              </w:rPr>
              <w:lastRenderedPageBreak/>
              <w:t>Порядковий номер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7AE" w:rsidRPr="00C91F96" w:rsidRDefault="009357AE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F96">
              <w:rPr>
                <w:rFonts w:ascii="Times New Roman" w:hAnsi="Times New Roman"/>
                <w:sz w:val="22"/>
                <w:szCs w:val="22"/>
              </w:rPr>
              <w:t xml:space="preserve">Заводський номер, </w:t>
            </w:r>
            <w:r>
              <w:rPr>
                <w:rFonts w:ascii="Times New Roman" w:hAnsi="Times New Roman"/>
                <w:sz w:val="22"/>
                <w:szCs w:val="22"/>
              </w:rPr>
              <w:t>назва</w:t>
            </w:r>
            <w:r w:rsidRPr="00C91F96">
              <w:rPr>
                <w:rFonts w:ascii="Times New Roman" w:hAnsi="Times New Roman"/>
                <w:sz w:val="22"/>
                <w:szCs w:val="22"/>
              </w:rPr>
              <w:t xml:space="preserve"> та умовне позначення типу засобу вимірювальної техніки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7AE" w:rsidRPr="00C91F96" w:rsidRDefault="009357AE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Показання</w:t>
            </w:r>
            <w:r w:rsidRPr="00C91F96">
              <w:rPr>
                <w:rFonts w:ascii="Times New Roman" w:hAnsi="Times New Roman"/>
                <w:sz w:val="22"/>
                <w:szCs w:val="22"/>
              </w:rPr>
              <w:t xml:space="preserve"> засобу вимірювальної техніки на дату укладення договору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7AE" w:rsidRPr="00C91F96" w:rsidRDefault="009357AE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F96">
              <w:rPr>
                <w:rFonts w:ascii="Times New Roman" w:hAnsi="Times New Roman"/>
                <w:sz w:val="22"/>
                <w:szCs w:val="22"/>
              </w:rPr>
              <w:t>Місце встановлення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7AE" w:rsidRPr="00C91F96" w:rsidRDefault="009357AE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F96">
              <w:rPr>
                <w:rFonts w:ascii="Times New Roman" w:hAnsi="Times New Roman"/>
                <w:sz w:val="22"/>
                <w:szCs w:val="22"/>
              </w:rPr>
              <w:t>Дата останньої повірки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7AE" w:rsidRPr="00C91F96" w:rsidRDefault="009357AE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1F96">
              <w:rPr>
                <w:rFonts w:ascii="Times New Roman" w:hAnsi="Times New Roman"/>
                <w:sz w:val="22"/>
                <w:szCs w:val="22"/>
              </w:rPr>
              <w:t>Міжповірочний</w:t>
            </w:r>
            <w:proofErr w:type="spellEnd"/>
            <w:r w:rsidRPr="00C91F96">
              <w:rPr>
                <w:rFonts w:ascii="Times New Roman" w:hAnsi="Times New Roman"/>
                <w:sz w:val="22"/>
                <w:szCs w:val="22"/>
              </w:rPr>
              <w:t xml:space="preserve"> інтервал, років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7AE" w:rsidRPr="00C91F96" w:rsidRDefault="009357AE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F96">
              <w:rPr>
                <w:rFonts w:ascii="Times New Roman" w:hAnsi="Times New Roman"/>
                <w:sz w:val="22"/>
                <w:szCs w:val="22"/>
              </w:rPr>
              <w:t>Примітка</w:t>
            </w:r>
          </w:p>
        </w:tc>
      </w:tr>
      <w:tr w:rsidR="003E2A9A" w:rsidRPr="00C91F96" w:rsidTr="00904CC5">
        <w:trPr>
          <w:trHeight w:val="340"/>
        </w:trPr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2A9A" w:rsidRDefault="003E2A9A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2A9A" w:rsidRPr="00C91F96" w:rsidRDefault="003E2A9A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9A" w:rsidRPr="00C91F96" w:rsidRDefault="003E2A9A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9A" w:rsidRDefault="003E2A9A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9A" w:rsidRPr="00C91F96" w:rsidRDefault="003E2A9A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9A" w:rsidRPr="00C91F96" w:rsidRDefault="003E2A9A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9A" w:rsidRPr="00C91F96" w:rsidRDefault="003E2A9A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A9A" w:rsidRPr="00C91F96" w:rsidRDefault="003E2A9A" w:rsidP="00904CC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57AE" w:rsidRDefault="009357AE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 xml:space="preserve">Відмітка про підписання </w:t>
      </w:r>
      <w:r>
        <w:rPr>
          <w:rFonts w:ascii="Times New Roman" w:hAnsi="Times New Roman"/>
          <w:sz w:val="28"/>
          <w:szCs w:val="28"/>
        </w:rPr>
        <w:t>с</w:t>
      </w:r>
      <w:r w:rsidRPr="00631FDE">
        <w:rPr>
          <w:rFonts w:ascii="Times New Roman" w:hAnsi="Times New Roman"/>
          <w:sz w:val="28"/>
          <w:szCs w:val="28"/>
        </w:rPr>
        <w:t>поживачем цієї заяви-приєднання:</w:t>
      </w:r>
    </w:p>
    <w:p w:rsidR="003F2E4B" w:rsidRPr="00631FDE" w:rsidRDefault="003F2E4B" w:rsidP="009357A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9357AE" w:rsidRDefault="009357AE" w:rsidP="009357AE">
      <w:pPr>
        <w:ind w:firstLine="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7"/>
        <w:gridCol w:w="3352"/>
        <w:gridCol w:w="3352"/>
      </w:tblGrid>
      <w:tr w:rsidR="009357AE" w:rsidRPr="004C06DC" w:rsidTr="00904CC5">
        <w:tc>
          <w:tcPr>
            <w:tcW w:w="3432" w:type="dxa"/>
            <w:hideMark/>
          </w:tcPr>
          <w:p w:rsidR="009357AE" w:rsidRPr="00A45D9D" w:rsidRDefault="009357AE" w:rsidP="0090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C06DC">
              <w:rPr>
                <w:rFonts w:ascii="Times New Roman" w:hAnsi="Times New Roman"/>
                <w:sz w:val="24"/>
                <w:szCs w:val="24"/>
              </w:rPr>
              <w:br/>
            </w:r>
            <w:r w:rsidRPr="004C06DC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432" w:type="dxa"/>
            <w:hideMark/>
          </w:tcPr>
          <w:p w:rsidR="009357AE" w:rsidRPr="004C06DC" w:rsidRDefault="009357AE" w:rsidP="00904CC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6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4C06DC">
              <w:rPr>
                <w:rFonts w:ascii="Times New Roman" w:hAnsi="Times New Roman"/>
                <w:sz w:val="24"/>
                <w:szCs w:val="24"/>
              </w:rPr>
              <w:br/>
            </w:r>
            <w:r w:rsidRPr="004C06DC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432" w:type="dxa"/>
          </w:tcPr>
          <w:p w:rsidR="009357AE" w:rsidRPr="003102CF" w:rsidRDefault="009357AE" w:rsidP="0090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4C06DC">
              <w:rPr>
                <w:rFonts w:ascii="Times New Roman" w:hAnsi="Times New Roman"/>
                <w:sz w:val="24"/>
                <w:szCs w:val="24"/>
              </w:rPr>
              <w:br/>
            </w:r>
            <w:r w:rsidRPr="004C06DC">
              <w:rPr>
                <w:rFonts w:ascii="Times New Roman" w:hAnsi="Times New Roman"/>
                <w:sz w:val="20"/>
              </w:rPr>
              <w:t>(прізвище, ім’я та 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C06DC">
              <w:rPr>
                <w:rFonts w:ascii="Times New Roman" w:hAnsi="Times New Roman"/>
                <w:sz w:val="20"/>
              </w:rPr>
              <w:t>батькові</w:t>
            </w:r>
            <w:r w:rsidRPr="004C06D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(за наявності</w:t>
            </w:r>
            <w:r w:rsidRPr="004C06DC">
              <w:rPr>
                <w:rFonts w:ascii="Times New Roman" w:hAnsi="Times New Roman"/>
                <w:sz w:val="20"/>
              </w:rPr>
              <w:t>)</w:t>
            </w:r>
            <w:r w:rsidRPr="004C06DC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</w:tbl>
    <w:p w:rsidR="00CD0C9F" w:rsidRDefault="00CD0C9F"/>
    <w:sectPr w:rsidR="00CD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AE"/>
    <w:rsid w:val="000D12EE"/>
    <w:rsid w:val="000E6032"/>
    <w:rsid w:val="001B04FB"/>
    <w:rsid w:val="00202B44"/>
    <w:rsid w:val="002D029F"/>
    <w:rsid w:val="002F23E9"/>
    <w:rsid w:val="003036BD"/>
    <w:rsid w:val="003C16D6"/>
    <w:rsid w:val="003E2A9A"/>
    <w:rsid w:val="003F2E4B"/>
    <w:rsid w:val="00455F27"/>
    <w:rsid w:val="004C748D"/>
    <w:rsid w:val="009357AE"/>
    <w:rsid w:val="00A35691"/>
    <w:rsid w:val="00A37998"/>
    <w:rsid w:val="00BF1CB0"/>
    <w:rsid w:val="00CC1F8F"/>
    <w:rsid w:val="00CD0C9F"/>
    <w:rsid w:val="00D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357A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357A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9357AE"/>
    <w:pPr>
      <w:keepNext/>
      <w:keepLines/>
      <w:spacing w:before="240" w:after="240"/>
      <w:jc w:val="center"/>
    </w:pPr>
    <w:rPr>
      <w:b/>
    </w:rPr>
  </w:style>
  <w:style w:type="character" w:styleId="a5">
    <w:name w:val="Hyperlink"/>
    <w:basedOn w:val="a0"/>
    <w:uiPriority w:val="99"/>
    <w:unhideWhenUsed/>
    <w:rsid w:val="00455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357A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357A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9357AE"/>
    <w:pPr>
      <w:keepNext/>
      <w:keepLines/>
      <w:spacing w:before="240" w:after="240"/>
      <w:jc w:val="center"/>
    </w:pPr>
    <w:rPr>
      <w:b/>
    </w:rPr>
  </w:style>
  <w:style w:type="character" w:styleId="a5">
    <w:name w:val="Hyperlink"/>
    <w:basedOn w:val="a0"/>
    <w:uiPriority w:val="99"/>
    <w:unhideWhenUsed/>
    <w:rsid w:val="0045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.cn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c.cn.ua/" TargetMode="External"/><Relationship Id="rId12" Type="http://schemas.openxmlformats.org/officeDocument/2006/relationships/hyperlink" Target="https://tec.cn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c.cn.ua/" TargetMode="External"/><Relationship Id="rId11" Type="http://schemas.openxmlformats.org/officeDocument/2006/relationships/hyperlink" Target="https://tec.cn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c.c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.cn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A3C5-37E1-414A-BFC9-C2D628F9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Акуленко Люда</dc:creator>
  <cp:lastModifiedBy>Акуленко Люда</cp:lastModifiedBy>
  <cp:revision>7</cp:revision>
  <dcterms:created xsi:type="dcterms:W3CDTF">2021-10-01T09:59:00Z</dcterms:created>
  <dcterms:modified xsi:type="dcterms:W3CDTF">2021-10-01T11:11:00Z</dcterms:modified>
</cp:coreProperties>
</file>