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7300" w14:textId="77777777" w:rsidR="005332B3" w:rsidRPr="00594FDC" w:rsidRDefault="005332B3" w:rsidP="005332B3">
      <w:pPr>
        <w:pStyle w:val="a8"/>
        <w:rPr>
          <w:b/>
          <w:sz w:val="36"/>
          <w:szCs w:val="36"/>
        </w:rPr>
      </w:pPr>
      <w:r w:rsidRPr="00594FDC">
        <w:rPr>
          <w:b/>
          <w:sz w:val="36"/>
          <w:szCs w:val="36"/>
        </w:rPr>
        <w:t>ТОВАРИСТВО З ОБМЕЖЕНОЮ ВІДПОВІДАЛЬНІСТЮ</w:t>
      </w:r>
    </w:p>
    <w:p w14:paraId="5A55B538" w14:textId="77777777" w:rsidR="005332B3" w:rsidRPr="00594FDC" w:rsidRDefault="005332B3" w:rsidP="005332B3">
      <w:pPr>
        <w:pStyle w:val="a8"/>
        <w:jc w:val="center"/>
        <w:rPr>
          <w:sz w:val="36"/>
          <w:szCs w:val="36"/>
        </w:rPr>
      </w:pPr>
      <w:r w:rsidRPr="00594FDC">
        <w:rPr>
          <w:b/>
          <w:sz w:val="36"/>
          <w:szCs w:val="36"/>
        </w:rPr>
        <w:t xml:space="preserve"> ФІРМА “ТЕХНОВА”</w:t>
      </w:r>
    </w:p>
    <w:tbl>
      <w:tblPr>
        <w:tblW w:w="0" w:type="auto"/>
        <w:tblInd w:w="108" w:type="dxa"/>
        <w:tblLayout w:type="fixed"/>
        <w:tblLook w:val="0000" w:firstRow="0" w:lastRow="0" w:firstColumn="0" w:lastColumn="0" w:noHBand="0" w:noVBand="0"/>
      </w:tblPr>
      <w:tblGrid>
        <w:gridCol w:w="4941"/>
        <w:gridCol w:w="5050"/>
      </w:tblGrid>
      <w:tr w:rsidR="005332B3" w14:paraId="2473C6F8" w14:textId="77777777" w:rsidTr="0013197C">
        <w:trPr>
          <w:trHeight w:val="931"/>
        </w:trPr>
        <w:tc>
          <w:tcPr>
            <w:tcW w:w="4941" w:type="dxa"/>
          </w:tcPr>
          <w:p w14:paraId="2516069A" w14:textId="77777777"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noProof/>
                <w:sz w:val="20"/>
                <w:szCs w:val="20"/>
                <w:lang w:eastAsia="uk-UA"/>
              </w:rPr>
              <mc:AlternateContent>
                <mc:Choice Requires="wps">
                  <w:drawing>
                    <wp:anchor distT="0" distB="0" distL="114300" distR="114300" simplePos="0" relativeHeight="251659264" behindDoc="0" locked="0" layoutInCell="0" allowOverlap="1" wp14:anchorId="5F515BD8" wp14:editId="4F3D5B8A">
                      <wp:simplePos x="0" y="0"/>
                      <wp:positionH relativeFrom="column">
                        <wp:posOffset>74295</wp:posOffset>
                      </wp:positionH>
                      <wp:positionV relativeFrom="paragraph">
                        <wp:posOffset>46355</wp:posOffset>
                      </wp:positionV>
                      <wp:extent cx="6210300" cy="0"/>
                      <wp:effectExtent l="21590" t="26035" r="26035"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3D7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65pt" to="494.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" o:allowincell="f" strokeweight="3pt"/>
                  </w:pict>
                </mc:Fallback>
              </mc:AlternateContent>
            </w:r>
          </w:p>
          <w:p w14:paraId="590812F1" w14:textId="77777777"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sz w:val="20"/>
                <w:szCs w:val="20"/>
              </w:rPr>
              <w:t xml:space="preserve">03150, м. Київ, вул. Предславинська, 31/11, оф. 87 </w:t>
            </w:r>
          </w:p>
          <w:p w14:paraId="25CB8EF4" w14:textId="77777777"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sz w:val="20"/>
                <w:szCs w:val="20"/>
              </w:rPr>
              <w:t>т. /ф. 359-09-16 (18)</w:t>
            </w:r>
          </w:p>
          <w:p w14:paraId="0D37F398" w14:textId="77777777"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sz w:val="20"/>
                <w:szCs w:val="20"/>
              </w:rPr>
              <w:t>e-mail: office@tehnova.com.ua</w:t>
            </w:r>
          </w:p>
        </w:tc>
        <w:tc>
          <w:tcPr>
            <w:tcW w:w="5050" w:type="dxa"/>
          </w:tcPr>
          <w:p w14:paraId="3688D69A" w14:textId="77777777" w:rsidR="005332B3" w:rsidRPr="005332B3" w:rsidRDefault="005332B3" w:rsidP="005332B3">
            <w:pPr>
              <w:spacing w:after="0" w:line="240" w:lineRule="auto"/>
              <w:rPr>
                <w:rFonts w:ascii="Times New Roman" w:hAnsi="Times New Roman" w:cs="Times New Roman"/>
                <w:sz w:val="20"/>
                <w:szCs w:val="20"/>
              </w:rPr>
            </w:pPr>
          </w:p>
          <w:p w14:paraId="3A9D9741" w14:textId="707B7A21"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sz w:val="20"/>
                <w:szCs w:val="20"/>
              </w:rPr>
              <w:t xml:space="preserve">    </w:t>
            </w:r>
            <w:r w:rsidR="000C19CA">
              <w:rPr>
                <w:rFonts w:ascii="Times New Roman" w:hAnsi="Times New Roman" w:cs="Times New Roman"/>
                <w:sz w:val="20"/>
                <w:szCs w:val="20"/>
                <w:lang w:val="en-US"/>
              </w:rPr>
              <w:t>IBAN</w:t>
            </w:r>
            <w:r w:rsidRPr="005332B3">
              <w:rPr>
                <w:rFonts w:ascii="Times New Roman" w:hAnsi="Times New Roman" w:cs="Times New Roman"/>
                <w:sz w:val="20"/>
                <w:szCs w:val="20"/>
              </w:rPr>
              <w:t xml:space="preserve"> №</w:t>
            </w:r>
            <w:r w:rsidRPr="005332B3">
              <w:rPr>
                <w:rFonts w:ascii="Times New Roman" w:hAnsi="Times New Roman" w:cs="Times New Roman"/>
                <w:sz w:val="20"/>
                <w:szCs w:val="20"/>
                <w:lang w:val="en-US"/>
              </w:rPr>
              <w:t>UA</w:t>
            </w:r>
            <w:r w:rsidRPr="005332B3">
              <w:rPr>
                <w:rFonts w:ascii="Times New Roman" w:hAnsi="Times New Roman" w:cs="Times New Roman"/>
                <w:sz w:val="20"/>
                <w:szCs w:val="20"/>
              </w:rPr>
              <w:t xml:space="preserve">2330034626002010790201 </w:t>
            </w:r>
          </w:p>
          <w:p w14:paraId="4AC07320" w14:textId="6BCE7F63"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sz w:val="20"/>
                <w:szCs w:val="20"/>
              </w:rPr>
              <w:t xml:space="preserve">    АТ “</w:t>
            </w:r>
            <w:r w:rsidR="000C19CA">
              <w:rPr>
                <w:rFonts w:ascii="Times New Roman" w:hAnsi="Times New Roman" w:cs="Times New Roman"/>
                <w:sz w:val="20"/>
                <w:szCs w:val="20"/>
                <w:lang w:val="ru-RU"/>
              </w:rPr>
              <w:t>СЕНС БАНК</w:t>
            </w:r>
            <w:r w:rsidRPr="005332B3">
              <w:rPr>
                <w:rFonts w:ascii="Times New Roman" w:hAnsi="Times New Roman" w:cs="Times New Roman"/>
                <w:sz w:val="20"/>
                <w:szCs w:val="20"/>
              </w:rPr>
              <w:t>” в м.Києві</w:t>
            </w:r>
          </w:p>
          <w:p w14:paraId="540D7CA6" w14:textId="717B3005" w:rsidR="005332B3" w:rsidRPr="005332B3" w:rsidRDefault="005332B3" w:rsidP="005332B3">
            <w:pPr>
              <w:spacing w:after="0" w:line="240" w:lineRule="auto"/>
              <w:rPr>
                <w:rFonts w:ascii="Times New Roman" w:hAnsi="Times New Roman" w:cs="Times New Roman"/>
                <w:sz w:val="20"/>
                <w:szCs w:val="20"/>
              </w:rPr>
            </w:pPr>
            <w:r w:rsidRPr="005332B3">
              <w:rPr>
                <w:rFonts w:ascii="Times New Roman" w:hAnsi="Times New Roman" w:cs="Times New Roman"/>
                <w:sz w:val="20"/>
                <w:szCs w:val="20"/>
              </w:rPr>
              <w:t xml:space="preserve">    Код  ЄДРПОУ 24100060</w:t>
            </w:r>
          </w:p>
        </w:tc>
      </w:tr>
      <w:tr w:rsidR="005332B3" w14:paraId="39A5FDB9" w14:textId="77777777" w:rsidTr="0013197C">
        <w:trPr>
          <w:trHeight w:val="84"/>
        </w:trPr>
        <w:tc>
          <w:tcPr>
            <w:tcW w:w="9991" w:type="dxa"/>
            <w:gridSpan w:val="2"/>
          </w:tcPr>
          <w:p w14:paraId="08A4E9B2" w14:textId="77777777" w:rsidR="005332B3" w:rsidRPr="009961F6" w:rsidRDefault="005332B3" w:rsidP="0013197C">
            <w:r>
              <w:rPr>
                <w:noProof/>
                <w:lang w:eastAsia="uk-UA"/>
              </w:rPr>
              <mc:AlternateContent>
                <mc:Choice Requires="wps">
                  <w:drawing>
                    <wp:anchor distT="0" distB="0" distL="114300" distR="114300" simplePos="0" relativeHeight="251660288" behindDoc="0" locked="0" layoutInCell="0" allowOverlap="1" wp14:anchorId="7FED9073" wp14:editId="57CB8B61">
                      <wp:simplePos x="0" y="0"/>
                      <wp:positionH relativeFrom="column">
                        <wp:posOffset>26670</wp:posOffset>
                      </wp:positionH>
                      <wp:positionV relativeFrom="paragraph">
                        <wp:posOffset>42545</wp:posOffset>
                      </wp:positionV>
                      <wp:extent cx="6210300" cy="0"/>
                      <wp:effectExtent l="21590" t="22860" r="26035" b="247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CB70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35pt" to="491.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xFEAIAACk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" o:allowincell="f" strokeweight="3pt"/>
                  </w:pict>
                </mc:Fallback>
              </mc:AlternateContent>
            </w:r>
          </w:p>
        </w:tc>
      </w:tr>
    </w:tbl>
    <w:p w14:paraId="3003748E" w14:textId="77777777" w:rsidR="004B6BDE" w:rsidRPr="005332B3" w:rsidRDefault="004B6BDE" w:rsidP="005332B3">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5332B3">
        <w:rPr>
          <w:rFonts w:ascii="Times New Roman" w:eastAsia="Times New Roman" w:hAnsi="Times New Roman" w:cs="Times New Roman"/>
          <w:b/>
          <w:bCs/>
          <w:color w:val="000000"/>
          <w:sz w:val="24"/>
          <w:szCs w:val="24"/>
          <w:lang w:eastAsia="uk-UA"/>
        </w:rPr>
        <w:t>Конкурс</w:t>
      </w:r>
      <w:r w:rsidR="007466A5" w:rsidRPr="005332B3">
        <w:rPr>
          <w:rFonts w:ascii="Times New Roman" w:eastAsia="Times New Roman" w:hAnsi="Times New Roman" w:cs="Times New Roman"/>
          <w:b/>
          <w:bCs/>
          <w:color w:val="000000"/>
          <w:sz w:val="24"/>
          <w:szCs w:val="24"/>
          <w:lang w:eastAsia="uk-UA"/>
        </w:rPr>
        <w:t xml:space="preserve"> </w:t>
      </w:r>
      <w:r w:rsidRPr="005332B3">
        <w:rPr>
          <w:rFonts w:ascii="Times New Roman" w:eastAsia="Times New Roman" w:hAnsi="Times New Roman" w:cs="Times New Roman"/>
          <w:b/>
          <w:bCs/>
          <w:color w:val="000000"/>
          <w:sz w:val="24"/>
          <w:szCs w:val="24"/>
          <w:lang w:eastAsia="uk-UA"/>
        </w:rPr>
        <w:t>з відбору суб’єктів аудиторської діяльності, які можуть бути призначені для надання послуг з обов’язкового аудиту фінансової звітності</w:t>
      </w:r>
    </w:p>
    <w:p w14:paraId="0F9B36F8" w14:textId="77777777" w:rsidR="007466A5" w:rsidRPr="005332B3" w:rsidRDefault="007466A5" w:rsidP="005332B3">
      <w:pPr>
        <w:shd w:val="clear" w:color="auto" w:fill="FFFFFF"/>
        <w:spacing w:after="0" w:line="240" w:lineRule="auto"/>
        <w:jc w:val="center"/>
        <w:rPr>
          <w:rFonts w:ascii="Times New Roman" w:eastAsia="Times New Roman" w:hAnsi="Times New Roman" w:cs="Times New Roman"/>
          <w:color w:val="000000"/>
          <w:sz w:val="24"/>
          <w:szCs w:val="24"/>
          <w:lang w:eastAsia="uk-UA"/>
        </w:rPr>
      </w:pPr>
    </w:p>
    <w:p w14:paraId="5098713B" w14:textId="30117876" w:rsidR="004B6BDE" w:rsidRPr="005332B3" w:rsidRDefault="004B6BDE" w:rsidP="005332B3">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color w:val="000000"/>
          <w:sz w:val="24"/>
          <w:szCs w:val="24"/>
          <w:lang w:eastAsia="uk-UA"/>
        </w:rPr>
        <w:t>ТОВАРИСТВ</w:t>
      </w:r>
      <w:r w:rsidR="007466A5" w:rsidRPr="005332B3">
        <w:rPr>
          <w:rFonts w:ascii="Times New Roman" w:eastAsia="Times New Roman" w:hAnsi="Times New Roman" w:cs="Times New Roman"/>
          <w:color w:val="000000"/>
          <w:sz w:val="24"/>
          <w:szCs w:val="24"/>
          <w:lang w:eastAsia="uk-UA"/>
        </w:rPr>
        <w:t>О</w:t>
      </w:r>
      <w:r w:rsidRPr="005332B3">
        <w:rPr>
          <w:rFonts w:ascii="Times New Roman" w:eastAsia="Times New Roman" w:hAnsi="Times New Roman" w:cs="Times New Roman"/>
          <w:color w:val="000000"/>
          <w:sz w:val="24"/>
          <w:szCs w:val="24"/>
          <w:lang w:eastAsia="uk-UA"/>
        </w:rPr>
        <w:t xml:space="preserve"> З ОБМЕЖЕНОЮ ВIДПОВIДАЛЬНIСТЮ </w:t>
      </w:r>
      <w:r w:rsidR="005332B3" w:rsidRPr="005332B3">
        <w:rPr>
          <w:rFonts w:ascii="Times New Roman" w:hAnsi="Times New Roman" w:cs="Times New Roman"/>
          <w:sz w:val="24"/>
          <w:szCs w:val="24"/>
        </w:rPr>
        <w:t>ФІРМА «ТЕХНОВА»</w:t>
      </w:r>
      <w:r w:rsidR="005332B3" w:rsidRPr="005332B3">
        <w:rPr>
          <w:rFonts w:ascii="Times New Roman" w:eastAsia="Times New Roman" w:hAnsi="Times New Roman" w:cs="Times New Roman"/>
          <w:color w:val="000000"/>
          <w:sz w:val="24"/>
          <w:szCs w:val="24"/>
          <w:lang w:eastAsia="uk-UA"/>
        </w:rPr>
        <w:t xml:space="preserve"> </w:t>
      </w:r>
      <w:r w:rsidR="003E556B" w:rsidRPr="005332B3">
        <w:rPr>
          <w:rFonts w:ascii="Times New Roman" w:eastAsia="Times New Roman" w:hAnsi="Times New Roman" w:cs="Times New Roman"/>
          <w:color w:val="000000"/>
          <w:sz w:val="24"/>
          <w:szCs w:val="24"/>
          <w:lang w:eastAsia="uk-UA"/>
        </w:rPr>
        <w:t xml:space="preserve">(надалі Товариство) </w:t>
      </w:r>
      <w:r w:rsidRPr="005332B3">
        <w:rPr>
          <w:rFonts w:ascii="Times New Roman" w:eastAsia="Times New Roman" w:hAnsi="Times New Roman" w:cs="Times New Roman"/>
          <w:color w:val="000000"/>
          <w:sz w:val="24"/>
          <w:szCs w:val="24"/>
          <w:lang w:eastAsia="uk-UA"/>
        </w:rPr>
        <w:t>оголошує про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за 20</w:t>
      </w:r>
      <w:r w:rsidR="0049289E">
        <w:rPr>
          <w:rFonts w:ascii="Times New Roman" w:eastAsia="Times New Roman" w:hAnsi="Times New Roman" w:cs="Times New Roman"/>
          <w:color w:val="000000"/>
          <w:sz w:val="24"/>
          <w:szCs w:val="24"/>
          <w:lang w:eastAsia="uk-UA"/>
        </w:rPr>
        <w:t>2</w:t>
      </w:r>
      <w:r w:rsidR="00317706">
        <w:rPr>
          <w:rFonts w:ascii="Times New Roman" w:eastAsia="Times New Roman" w:hAnsi="Times New Roman" w:cs="Times New Roman"/>
          <w:color w:val="000000"/>
          <w:sz w:val="24"/>
          <w:szCs w:val="24"/>
          <w:lang w:eastAsia="uk-UA"/>
        </w:rPr>
        <w:t>4</w:t>
      </w:r>
      <w:r w:rsidRPr="005332B3">
        <w:rPr>
          <w:rFonts w:ascii="Times New Roman" w:eastAsia="Times New Roman" w:hAnsi="Times New Roman" w:cs="Times New Roman"/>
          <w:color w:val="000000"/>
          <w:sz w:val="24"/>
          <w:szCs w:val="24"/>
          <w:lang w:eastAsia="uk-UA"/>
        </w:rPr>
        <w:t xml:space="preserve"> рік.</w:t>
      </w:r>
    </w:p>
    <w:p w14:paraId="033CB390" w14:textId="77777777" w:rsidR="004B6BDE" w:rsidRPr="005332B3" w:rsidRDefault="004B6BDE" w:rsidP="005332B3">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b/>
          <w:bCs/>
          <w:color w:val="000000"/>
          <w:sz w:val="24"/>
          <w:szCs w:val="24"/>
          <w:lang w:eastAsia="uk-UA"/>
        </w:rPr>
        <w:t>Інформація про замовника:</w:t>
      </w:r>
    </w:p>
    <w:tbl>
      <w:tblPr>
        <w:tblW w:w="0" w:type="auto"/>
        <w:tblCellMar>
          <w:left w:w="0" w:type="dxa"/>
          <w:right w:w="0" w:type="dxa"/>
        </w:tblCellMar>
        <w:tblLook w:val="04A0" w:firstRow="1" w:lastRow="0" w:firstColumn="1" w:lastColumn="0" w:noHBand="0" w:noVBand="1"/>
      </w:tblPr>
      <w:tblGrid>
        <w:gridCol w:w="3782"/>
        <w:gridCol w:w="5837"/>
      </w:tblGrid>
      <w:tr w:rsidR="004B6BDE" w:rsidRPr="005332B3" w14:paraId="1F14ECFA" w14:textId="77777777" w:rsidTr="004B6BDE">
        <w:tc>
          <w:tcPr>
            <w:tcW w:w="38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C14798"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Найменування замовника:</w:t>
            </w:r>
          </w:p>
        </w:tc>
        <w:tc>
          <w:tcPr>
            <w:tcW w:w="5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E47978" w14:textId="045CBA5F" w:rsidR="004B6BDE" w:rsidRPr="005332B3" w:rsidRDefault="005332B3" w:rsidP="005332B3">
            <w:pPr>
              <w:spacing w:after="0" w:line="240" w:lineRule="auto"/>
              <w:rPr>
                <w:rFonts w:ascii="Times New Roman" w:eastAsia="Times New Roman" w:hAnsi="Times New Roman" w:cs="Times New Roman"/>
                <w:sz w:val="24"/>
                <w:szCs w:val="24"/>
                <w:lang w:eastAsia="uk-UA"/>
              </w:rPr>
            </w:pPr>
            <w:r w:rsidRPr="005332B3">
              <w:rPr>
                <w:rFonts w:ascii="Times New Roman" w:hAnsi="Times New Roman" w:cs="Times New Roman"/>
                <w:sz w:val="24"/>
                <w:szCs w:val="24"/>
              </w:rPr>
              <w:t>ТОВАРИСТВ</w:t>
            </w:r>
            <w:r w:rsidR="0049289E">
              <w:rPr>
                <w:rFonts w:ascii="Times New Roman" w:hAnsi="Times New Roman" w:cs="Times New Roman"/>
                <w:sz w:val="24"/>
                <w:szCs w:val="24"/>
              </w:rPr>
              <w:t>О</w:t>
            </w:r>
            <w:r w:rsidRPr="005332B3">
              <w:rPr>
                <w:rFonts w:ascii="Times New Roman" w:hAnsi="Times New Roman" w:cs="Times New Roman"/>
                <w:sz w:val="24"/>
                <w:szCs w:val="24"/>
              </w:rPr>
              <w:t xml:space="preserve"> З ОБМЕЖЕНОЮ ВІДПОВІДАЛЬНІСТЮ ФІРМА «ТЕХНОВА»</w:t>
            </w:r>
          </w:p>
        </w:tc>
      </w:tr>
      <w:tr w:rsidR="004B6BDE" w:rsidRPr="005332B3" w14:paraId="2DA5553F"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D3FA62"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Код ЄДРПОУ:</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39209F" w14:textId="77777777" w:rsidR="004B6BDE" w:rsidRPr="005332B3" w:rsidRDefault="005332B3"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24100060</w:t>
            </w:r>
          </w:p>
        </w:tc>
      </w:tr>
      <w:tr w:rsidR="004B6BDE" w:rsidRPr="005332B3" w14:paraId="45734D90"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C41CE4"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Місцезнаходження замовника:</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9529DA" w14:textId="77777777" w:rsidR="004B6BDE" w:rsidRPr="005332B3" w:rsidRDefault="005332B3"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03150, м. Київ, вул. Предславинська, 31/11, оф. 87</w:t>
            </w:r>
          </w:p>
        </w:tc>
      </w:tr>
      <w:tr w:rsidR="004B6BDE" w:rsidRPr="005332B3" w14:paraId="486948CD"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735E15" w14:textId="77777777" w:rsidR="004B6BDE" w:rsidRPr="00BE23E6" w:rsidRDefault="004B6BDE" w:rsidP="005332B3">
            <w:pPr>
              <w:spacing w:after="0" w:line="240" w:lineRule="auto"/>
              <w:rPr>
                <w:rFonts w:ascii="Times New Roman" w:eastAsia="Times New Roman" w:hAnsi="Times New Roman" w:cs="Times New Roman"/>
                <w:sz w:val="24"/>
                <w:szCs w:val="24"/>
                <w:lang w:eastAsia="uk-UA"/>
              </w:rPr>
            </w:pPr>
            <w:r w:rsidRPr="00BE23E6">
              <w:rPr>
                <w:rFonts w:ascii="Times New Roman" w:eastAsia="Times New Roman" w:hAnsi="Times New Roman" w:cs="Times New Roman"/>
                <w:b/>
                <w:bCs/>
                <w:sz w:val="24"/>
                <w:szCs w:val="24"/>
                <w:lang w:eastAsia="uk-UA"/>
              </w:rPr>
              <w:t>Контакти замовника:</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ED447D" w14:textId="77777777" w:rsidR="004B6BDE" w:rsidRPr="00BE23E6" w:rsidRDefault="007466A5" w:rsidP="005332B3">
            <w:pPr>
              <w:spacing w:after="0" w:line="240" w:lineRule="auto"/>
              <w:rPr>
                <w:rFonts w:ascii="Times New Roman" w:eastAsia="Times New Roman" w:hAnsi="Times New Roman" w:cs="Times New Roman"/>
                <w:sz w:val="24"/>
                <w:szCs w:val="24"/>
                <w:lang w:eastAsia="uk-UA"/>
              </w:rPr>
            </w:pPr>
            <w:r w:rsidRPr="00BE23E6">
              <w:rPr>
                <w:rFonts w:ascii="Times New Roman" w:eastAsia="Times New Roman" w:hAnsi="Times New Roman" w:cs="Times New Roman"/>
                <w:sz w:val="24"/>
                <w:szCs w:val="24"/>
                <w:lang w:eastAsia="uk-UA"/>
              </w:rPr>
              <w:t xml:space="preserve">(044) </w:t>
            </w:r>
            <w:r w:rsidR="005332B3" w:rsidRPr="00BE23E6">
              <w:rPr>
                <w:rFonts w:ascii="Times New Roman" w:eastAsia="Times New Roman" w:hAnsi="Times New Roman" w:cs="Times New Roman"/>
                <w:sz w:val="24"/>
                <w:szCs w:val="24"/>
                <w:lang w:eastAsia="uk-UA"/>
              </w:rPr>
              <w:t>359 - 09- 16</w:t>
            </w:r>
          </w:p>
        </w:tc>
      </w:tr>
      <w:tr w:rsidR="004B6BDE" w:rsidRPr="005332B3" w14:paraId="3AFCCFBC"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1AAEB4" w14:textId="77777777" w:rsidR="004B6BDE" w:rsidRPr="00BE23E6" w:rsidRDefault="004B6BDE" w:rsidP="009867A1">
            <w:pPr>
              <w:spacing w:after="0" w:line="240" w:lineRule="auto"/>
              <w:rPr>
                <w:rFonts w:ascii="Times New Roman" w:eastAsia="Times New Roman" w:hAnsi="Times New Roman" w:cs="Times New Roman"/>
                <w:sz w:val="24"/>
                <w:szCs w:val="24"/>
                <w:lang w:eastAsia="uk-UA"/>
              </w:rPr>
            </w:pPr>
            <w:r w:rsidRPr="00BE23E6">
              <w:rPr>
                <w:rFonts w:ascii="Times New Roman" w:eastAsia="Times New Roman" w:hAnsi="Times New Roman" w:cs="Times New Roman"/>
                <w:b/>
                <w:bCs/>
                <w:sz w:val="24"/>
                <w:szCs w:val="24"/>
                <w:lang w:eastAsia="uk-UA"/>
              </w:rPr>
              <w:t xml:space="preserve">Дані щодо діяльності та фінансового стану </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6BC8A2" w14:textId="6778BCF9" w:rsidR="007466A5" w:rsidRPr="00D576C9" w:rsidRDefault="004E1E62" w:rsidP="009867A1">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r>
              <w:rPr>
                <w:rFonts w:ascii="Times New Roman" w:eastAsia="Times New Roman" w:hAnsi="Times New Roman" w:cs="Times New Roman"/>
                <w:sz w:val="24"/>
                <w:szCs w:val="24"/>
                <w:lang w:eastAsia="uk-UA"/>
              </w:rPr>
              <w:t>адаються учасникам конкурсу за їх запитом безкоштовно</w:t>
            </w:r>
          </w:p>
        </w:tc>
      </w:tr>
    </w:tbl>
    <w:p w14:paraId="0FBA33D2" w14:textId="77777777" w:rsidR="004B6BDE" w:rsidRPr="005332B3" w:rsidRDefault="004B6BDE" w:rsidP="005332B3">
      <w:pPr>
        <w:shd w:val="clear" w:color="auto" w:fill="FFFFFF"/>
        <w:spacing w:after="0" w:line="240" w:lineRule="auto"/>
        <w:ind w:firstLine="567"/>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b/>
          <w:bCs/>
          <w:color w:val="000000"/>
          <w:sz w:val="24"/>
          <w:szCs w:val="24"/>
          <w:lang w:eastAsia="uk-UA"/>
        </w:rPr>
        <w:t>Інформація про процедуру:</w:t>
      </w:r>
    </w:p>
    <w:tbl>
      <w:tblPr>
        <w:tblW w:w="0" w:type="auto"/>
        <w:tblCellMar>
          <w:left w:w="0" w:type="dxa"/>
          <w:right w:w="0" w:type="dxa"/>
        </w:tblCellMar>
        <w:tblLook w:val="04A0" w:firstRow="1" w:lastRow="0" w:firstColumn="1" w:lastColumn="0" w:noHBand="0" w:noVBand="1"/>
      </w:tblPr>
      <w:tblGrid>
        <w:gridCol w:w="3782"/>
        <w:gridCol w:w="5837"/>
      </w:tblGrid>
      <w:tr w:rsidR="004B6BDE" w:rsidRPr="005332B3" w14:paraId="73227309" w14:textId="77777777" w:rsidTr="004B6BDE">
        <w:tc>
          <w:tcPr>
            <w:tcW w:w="38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62AE91"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Кінцевий строк подання пропозицій:</w:t>
            </w:r>
          </w:p>
        </w:tc>
        <w:tc>
          <w:tcPr>
            <w:tcW w:w="5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CFE21E" w14:textId="1A36D0DB" w:rsidR="004B6BDE" w:rsidRPr="000C19CA" w:rsidRDefault="00EE6F08" w:rsidP="000409DC">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val="en-US" w:eastAsia="uk-UA"/>
              </w:rPr>
              <w:t>05</w:t>
            </w:r>
            <w:r w:rsidR="0049289E" w:rsidRPr="000C19CA">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eastAsia="uk-UA"/>
              </w:rPr>
              <w:t>трав</w:t>
            </w:r>
            <w:r w:rsidR="0049289E" w:rsidRPr="000C19CA">
              <w:rPr>
                <w:rFonts w:ascii="Times New Roman" w:eastAsia="Times New Roman" w:hAnsi="Times New Roman" w:cs="Times New Roman"/>
                <w:b/>
                <w:bCs/>
                <w:sz w:val="24"/>
                <w:szCs w:val="24"/>
                <w:lang w:eastAsia="uk-UA"/>
              </w:rPr>
              <w:t>ня 202</w:t>
            </w:r>
            <w:r w:rsidR="002D0A97">
              <w:rPr>
                <w:rFonts w:ascii="Times New Roman" w:eastAsia="Times New Roman" w:hAnsi="Times New Roman" w:cs="Times New Roman"/>
                <w:b/>
                <w:bCs/>
                <w:sz w:val="24"/>
                <w:szCs w:val="24"/>
                <w:lang w:eastAsia="uk-UA"/>
              </w:rPr>
              <w:t>5</w:t>
            </w:r>
            <w:r w:rsidR="0049289E" w:rsidRPr="000C19CA">
              <w:rPr>
                <w:rFonts w:ascii="Times New Roman" w:eastAsia="Times New Roman" w:hAnsi="Times New Roman" w:cs="Times New Roman"/>
                <w:b/>
                <w:bCs/>
                <w:sz w:val="24"/>
                <w:szCs w:val="24"/>
                <w:lang w:eastAsia="uk-UA"/>
              </w:rPr>
              <w:t xml:space="preserve"> </w:t>
            </w:r>
            <w:r w:rsidR="000409DC" w:rsidRPr="000C19CA">
              <w:rPr>
                <w:rFonts w:ascii="Times New Roman" w:eastAsia="Times New Roman" w:hAnsi="Times New Roman" w:cs="Times New Roman"/>
                <w:b/>
                <w:bCs/>
                <w:sz w:val="24"/>
                <w:szCs w:val="24"/>
                <w:lang w:eastAsia="uk-UA"/>
              </w:rPr>
              <w:t>р.</w:t>
            </w:r>
            <w:r w:rsidR="004B6BDE" w:rsidRPr="000C19CA">
              <w:rPr>
                <w:rFonts w:ascii="Times New Roman" w:eastAsia="Times New Roman" w:hAnsi="Times New Roman" w:cs="Times New Roman"/>
                <w:b/>
                <w:bCs/>
                <w:sz w:val="24"/>
                <w:szCs w:val="24"/>
                <w:lang w:eastAsia="uk-UA"/>
              </w:rPr>
              <w:t xml:space="preserve"> 18:00</w:t>
            </w:r>
          </w:p>
        </w:tc>
      </w:tr>
      <w:tr w:rsidR="004B6BDE" w:rsidRPr="005332B3" w14:paraId="7A7B21D7" w14:textId="77777777" w:rsidTr="000409DC">
        <w:trPr>
          <w:trHeight w:val="40"/>
        </w:trPr>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A40DD1"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Дата проведення конкурсу:</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B2D3FB" w14:textId="4E481DB0" w:rsidR="004B6BDE" w:rsidRPr="000C19CA" w:rsidRDefault="00EE6F08" w:rsidP="000409DC">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06</w:t>
            </w:r>
            <w:r w:rsidR="0049289E" w:rsidRPr="000C19CA">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eastAsia="uk-UA"/>
              </w:rPr>
              <w:t>трав</w:t>
            </w:r>
            <w:r w:rsidR="000C19CA" w:rsidRPr="000C19CA">
              <w:rPr>
                <w:rFonts w:ascii="Times New Roman" w:eastAsia="Times New Roman" w:hAnsi="Times New Roman" w:cs="Times New Roman"/>
                <w:b/>
                <w:bCs/>
                <w:sz w:val="24"/>
                <w:szCs w:val="24"/>
                <w:lang w:eastAsia="uk-UA"/>
              </w:rPr>
              <w:t>ня</w:t>
            </w:r>
            <w:r w:rsidR="0049289E" w:rsidRPr="000C19CA">
              <w:rPr>
                <w:rFonts w:ascii="Times New Roman" w:eastAsia="Times New Roman" w:hAnsi="Times New Roman" w:cs="Times New Roman"/>
                <w:b/>
                <w:bCs/>
                <w:sz w:val="24"/>
                <w:szCs w:val="24"/>
                <w:lang w:eastAsia="uk-UA"/>
              </w:rPr>
              <w:t xml:space="preserve"> 202</w:t>
            </w:r>
            <w:r w:rsidR="002D0A97">
              <w:rPr>
                <w:rFonts w:ascii="Times New Roman" w:eastAsia="Times New Roman" w:hAnsi="Times New Roman" w:cs="Times New Roman"/>
                <w:b/>
                <w:bCs/>
                <w:sz w:val="24"/>
                <w:szCs w:val="24"/>
                <w:lang w:eastAsia="uk-UA"/>
              </w:rPr>
              <w:t>5</w:t>
            </w:r>
            <w:r w:rsidR="0049289E" w:rsidRPr="000C19CA">
              <w:rPr>
                <w:rFonts w:ascii="Times New Roman" w:eastAsia="Times New Roman" w:hAnsi="Times New Roman" w:cs="Times New Roman"/>
                <w:b/>
                <w:bCs/>
                <w:sz w:val="24"/>
                <w:szCs w:val="24"/>
                <w:lang w:eastAsia="uk-UA"/>
              </w:rPr>
              <w:t xml:space="preserve"> </w:t>
            </w:r>
            <w:r w:rsidR="00A41482" w:rsidRPr="000C19CA">
              <w:rPr>
                <w:rFonts w:ascii="Times New Roman" w:eastAsia="Times New Roman" w:hAnsi="Times New Roman" w:cs="Times New Roman"/>
                <w:b/>
                <w:bCs/>
                <w:sz w:val="24"/>
                <w:szCs w:val="24"/>
                <w:lang w:eastAsia="uk-UA"/>
              </w:rPr>
              <w:t>р.</w:t>
            </w:r>
            <w:r w:rsidR="004B6BDE" w:rsidRPr="000C19CA">
              <w:rPr>
                <w:rFonts w:ascii="Times New Roman" w:eastAsia="Times New Roman" w:hAnsi="Times New Roman" w:cs="Times New Roman"/>
                <w:b/>
                <w:bCs/>
                <w:sz w:val="24"/>
                <w:szCs w:val="24"/>
                <w:lang w:eastAsia="uk-UA"/>
              </w:rPr>
              <w:t xml:space="preserve"> 1</w:t>
            </w:r>
            <w:r>
              <w:rPr>
                <w:rFonts w:ascii="Times New Roman" w:eastAsia="Times New Roman" w:hAnsi="Times New Roman" w:cs="Times New Roman"/>
                <w:b/>
                <w:bCs/>
                <w:sz w:val="24"/>
                <w:szCs w:val="24"/>
                <w:lang w:eastAsia="uk-UA"/>
              </w:rPr>
              <w:t>2</w:t>
            </w:r>
            <w:r w:rsidR="004B6BDE" w:rsidRPr="000C19CA">
              <w:rPr>
                <w:rFonts w:ascii="Times New Roman" w:eastAsia="Times New Roman" w:hAnsi="Times New Roman" w:cs="Times New Roman"/>
                <w:b/>
                <w:bCs/>
                <w:sz w:val="24"/>
                <w:szCs w:val="24"/>
                <w:lang w:eastAsia="uk-UA"/>
              </w:rPr>
              <w:t>:00</w:t>
            </w:r>
          </w:p>
        </w:tc>
      </w:tr>
      <w:tr w:rsidR="004B6BDE" w:rsidRPr="005332B3" w14:paraId="19325BEF"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CE3741"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Очікувана вартість:</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2AA615" w14:textId="221BDBA4" w:rsidR="004B6BDE" w:rsidRPr="000C19CA" w:rsidRDefault="004B6BDE" w:rsidP="00BE23E6">
            <w:pPr>
              <w:spacing w:after="0" w:line="240" w:lineRule="auto"/>
              <w:rPr>
                <w:rFonts w:ascii="Times New Roman" w:eastAsia="Times New Roman" w:hAnsi="Times New Roman" w:cs="Times New Roman"/>
                <w:b/>
                <w:bCs/>
                <w:sz w:val="24"/>
                <w:szCs w:val="24"/>
                <w:lang w:eastAsia="uk-UA"/>
              </w:rPr>
            </w:pPr>
            <w:r w:rsidRPr="000C19CA">
              <w:rPr>
                <w:rFonts w:ascii="Times New Roman" w:eastAsia="Times New Roman" w:hAnsi="Times New Roman" w:cs="Times New Roman"/>
                <w:b/>
                <w:bCs/>
                <w:sz w:val="24"/>
                <w:szCs w:val="24"/>
                <w:lang w:eastAsia="uk-UA"/>
              </w:rPr>
              <w:t xml:space="preserve">До </w:t>
            </w:r>
            <w:r w:rsidR="00EE6F08">
              <w:rPr>
                <w:rFonts w:ascii="Times New Roman" w:eastAsia="Times New Roman" w:hAnsi="Times New Roman" w:cs="Times New Roman"/>
                <w:b/>
                <w:bCs/>
                <w:sz w:val="24"/>
                <w:szCs w:val="24"/>
                <w:lang w:eastAsia="uk-UA"/>
              </w:rPr>
              <w:t>2</w:t>
            </w:r>
            <w:r w:rsidR="0039256D">
              <w:rPr>
                <w:rFonts w:ascii="Times New Roman" w:eastAsia="Times New Roman" w:hAnsi="Times New Roman" w:cs="Times New Roman"/>
                <w:b/>
                <w:bCs/>
                <w:sz w:val="24"/>
                <w:szCs w:val="24"/>
                <w:lang w:val="en-US" w:eastAsia="uk-UA"/>
              </w:rPr>
              <w:t>00</w:t>
            </w:r>
            <w:r w:rsidR="005A0032" w:rsidRPr="000C19CA">
              <w:rPr>
                <w:rFonts w:ascii="Times New Roman" w:eastAsia="Times New Roman" w:hAnsi="Times New Roman" w:cs="Times New Roman"/>
                <w:b/>
                <w:bCs/>
                <w:sz w:val="24"/>
                <w:szCs w:val="24"/>
                <w:lang w:eastAsia="uk-UA"/>
              </w:rPr>
              <w:t xml:space="preserve"> 000</w:t>
            </w:r>
            <w:r w:rsidR="0049289E" w:rsidRPr="000C19CA">
              <w:rPr>
                <w:rFonts w:ascii="Times New Roman" w:eastAsia="Times New Roman" w:hAnsi="Times New Roman" w:cs="Times New Roman"/>
                <w:b/>
                <w:bCs/>
                <w:sz w:val="24"/>
                <w:szCs w:val="24"/>
                <w:lang w:eastAsia="uk-UA"/>
              </w:rPr>
              <w:t xml:space="preserve"> </w:t>
            </w:r>
            <w:r w:rsidR="005332B3" w:rsidRPr="000C19CA">
              <w:rPr>
                <w:rFonts w:ascii="Times New Roman" w:eastAsia="Times New Roman" w:hAnsi="Times New Roman" w:cs="Times New Roman"/>
                <w:b/>
                <w:bCs/>
                <w:sz w:val="24"/>
                <w:szCs w:val="24"/>
                <w:lang w:eastAsia="uk-UA"/>
              </w:rPr>
              <w:t>грн.</w:t>
            </w:r>
          </w:p>
        </w:tc>
      </w:tr>
    </w:tbl>
    <w:p w14:paraId="3BFD8D4E" w14:textId="77777777" w:rsidR="004B6BDE" w:rsidRPr="005332B3" w:rsidRDefault="004B6BDE" w:rsidP="005332B3">
      <w:pPr>
        <w:shd w:val="clear" w:color="auto" w:fill="FFFFFF"/>
        <w:spacing w:after="0" w:line="240" w:lineRule="auto"/>
        <w:ind w:firstLine="567"/>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b/>
          <w:bCs/>
          <w:color w:val="000000"/>
          <w:sz w:val="24"/>
          <w:szCs w:val="24"/>
          <w:lang w:eastAsia="uk-UA"/>
        </w:rPr>
        <w:t>Інформація про послугу:</w:t>
      </w:r>
    </w:p>
    <w:tbl>
      <w:tblPr>
        <w:tblW w:w="0" w:type="auto"/>
        <w:tblCellMar>
          <w:left w:w="0" w:type="dxa"/>
          <w:right w:w="0" w:type="dxa"/>
        </w:tblCellMar>
        <w:tblLook w:val="04A0" w:firstRow="1" w:lastRow="0" w:firstColumn="1" w:lastColumn="0" w:noHBand="0" w:noVBand="1"/>
      </w:tblPr>
      <w:tblGrid>
        <w:gridCol w:w="3772"/>
        <w:gridCol w:w="5847"/>
      </w:tblGrid>
      <w:tr w:rsidR="004B6BDE" w:rsidRPr="005332B3" w14:paraId="19D333E3" w14:textId="77777777" w:rsidTr="004B6BDE">
        <w:tc>
          <w:tcPr>
            <w:tcW w:w="38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22CCFF"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Вид послуги:</w:t>
            </w:r>
          </w:p>
        </w:tc>
        <w:tc>
          <w:tcPr>
            <w:tcW w:w="5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1EF615" w14:textId="663720D4" w:rsidR="004B6BDE" w:rsidRPr="005415C8" w:rsidRDefault="004B6BDE" w:rsidP="005332B3">
            <w:pPr>
              <w:spacing w:after="0" w:line="240" w:lineRule="auto"/>
              <w:rPr>
                <w:rFonts w:ascii="Times New Roman" w:eastAsia="Times New Roman" w:hAnsi="Times New Roman" w:cs="Times New Roman"/>
                <w:sz w:val="24"/>
                <w:szCs w:val="24"/>
                <w:lang w:val="ru-RU" w:eastAsia="uk-UA"/>
              </w:rPr>
            </w:pPr>
            <w:r w:rsidRPr="005332B3">
              <w:rPr>
                <w:rFonts w:ascii="Times New Roman" w:eastAsia="Times New Roman" w:hAnsi="Times New Roman" w:cs="Times New Roman"/>
                <w:sz w:val="24"/>
                <w:szCs w:val="24"/>
                <w:lang w:eastAsia="uk-UA"/>
              </w:rPr>
              <w:t xml:space="preserve">Проведення обов’язкового аудиту фінансової звітності </w:t>
            </w:r>
            <w:r w:rsidR="007466A5" w:rsidRPr="005332B3">
              <w:rPr>
                <w:rFonts w:ascii="Times New Roman" w:eastAsia="Times New Roman" w:hAnsi="Times New Roman" w:cs="Times New Roman"/>
                <w:sz w:val="24"/>
                <w:szCs w:val="24"/>
                <w:lang w:eastAsia="uk-UA"/>
              </w:rPr>
              <w:t xml:space="preserve">ТОВ </w:t>
            </w:r>
            <w:r w:rsidR="005332B3" w:rsidRPr="005332B3">
              <w:rPr>
                <w:rFonts w:ascii="Times New Roman" w:hAnsi="Times New Roman" w:cs="Times New Roman"/>
                <w:sz w:val="24"/>
                <w:szCs w:val="24"/>
              </w:rPr>
              <w:t>ФІРМА «ТЕХНОВА»</w:t>
            </w:r>
            <w:r w:rsidRPr="005332B3">
              <w:rPr>
                <w:rFonts w:ascii="Times New Roman" w:eastAsia="Times New Roman" w:hAnsi="Times New Roman" w:cs="Times New Roman"/>
                <w:sz w:val="24"/>
                <w:szCs w:val="24"/>
                <w:lang w:eastAsia="uk-UA"/>
              </w:rPr>
              <w:t xml:space="preserve"> </w:t>
            </w:r>
            <w:r w:rsidRPr="000C19CA">
              <w:rPr>
                <w:rFonts w:ascii="Times New Roman" w:eastAsia="Times New Roman" w:hAnsi="Times New Roman" w:cs="Times New Roman"/>
                <w:b/>
                <w:bCs/>
                <w:sz w:val="24"/>
                <w:szCs w:val="24"/>
                <w:lang w:eastAsia="uk-UA"/>
              </w:rPr>
              <w:t>за 20</w:t>
            </w:r>
            <w:r w:rsidR="0049289E" w:rsidRPr="000C19CA">
              <w:rPr>
                <w:rFonts w:ascii="Times New Roman" w:eastAsia="Times New Roman" w:hAnsi="Times New Roman" w:cs="Times New Roman"/>
                <w:b/>
                <w:bCs/>
                <w:sz w:val="24"/>
                <w:szCs w:val="24"/>
                <w:lang w:eastAsia="uk-UA"/>
              </w:rPr>
              <w:t>2</w:t>
            </w:r>
            <w:r w:rsidR="002D0A97">
              <w:rPr>
                <w:rFonts w:ascii="Times New Roman" w:eastAsia="Times New Roman" w:hAnsi="Times New Roman" w:cs="Times New Roman"/>
                <w:b/>
                <w:bCs/>
                <w:sz w:val="24"/>
                <w:szCs w:val="24"/>
                <w:lang w:eastAsia="uk-UA"/>
              </w:rPr>
              <w:t>4</w:t>
            </w:r>
            <w:r w:rsidRPr="000C19CA">
              <w:rPr>
                <w:rFonts w:ascii="Times New Roman" w:eastAsia="Times New Roman" w:hAnsi="Times New Roman" w:cs="Times New Roman"/>
                <w:b/>
                <w:bCs/>
                <w:sz w:val="24"/>
                <w:szCs w:val="24"/>
                <w:lang w:eastAsia="uk-UA"/>
              </w:rPr>
              <w:t xml:space="preserve"> рік</w:t>
            </w:r>
            <w:r w:rsidR="005415C8">
              <w:rPr>
                <w:rFonts w:ascii="Times New Roman" w:eastAsia="Times New Roman" w:hAnsi="Times New Roman" w:cs="Times New Roman"/>
                <w:b/>
                <w:bCs/>
                <w:sz w:val="24"/>
                <w:szCs w:val="24"/>
                <w:lang w:val="ru-RU" w:eastAsia="uk-UA"/>
              </w:rPr>
              <w:t>.</w:t>
            </w:r>
          </w:p>
        </w:tc>
      </w:tr>
      <w:tr w:rsidR="004B6BDE" w:rsidRPr="005332B3" w14:paraId="7BC9EE68"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7A3E0A"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Завдання з обов’язкового аудиту фінансової звітності:</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AAF6C7" w14:textId="6D341259" w:rsidR="004B6BDE" w:rsidRPr="005332B3" w:rsidRDefault="007466A5" w:rsidP="005332B3">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Проведення аудиту фінансової звітності відповідно до вимог Міжнародних стандартів аудиту та З</w:t>
            </w:r>
            <w:r w:rsidR="00D576C9">
              <w:rPr>
                <w:rFonts w:ascii="Times New Roman" w:eastAsia="Times New Roman" w:hAnsi="Times New Roman" w:cs="Times New Roman"/>
                <w:sz w:val="24"/>
                <w:szCs w:val="24"/>
                <w:lang w:eastAsia="uk-UA"/>
              </w:rPr>
              <w:t xml:space="preserve">акону </w:t>
            </w:r>
            <w:r w:rsidRPr="005332B3">
              <w:rPr>
                <w:rFonts w:ascii="Times New Roman" w:eastAsia="Times New Roman" w:hAnsi="Times New Roman" w:cs="Times New Roman"/>
                <w:sz w:val="24"/>
                <w:szCs w:val="24"/>
                <w:lang w:eastAsia="uk-UA"/>
              </w:rPr>
              <w:t>У</w:t>
            </w:r>
            <w:r w:rsidR="00D576C9">
              <w:rPr>
                <w:rFonts w:ascii="Times New Roman" w:eastAsia="Times New Roman" w:hAnsi="Times New Roman" w:cs="Times New Roman"/>
                <w:sz w:val="24"/>
                <w:szCs w:val="24"/>
                <w:lang w:eastAsia="uk-UA"/>
              </w:rPr>
              <w:t>країни</w:t>
            </w:r>
            <w:r w:rsidRPr="005332B3">
              <w:rPr>
                <w:rFonts w:ascii="Times New Roman" w:eastAsia="Times New Roman" w:hAnsi="Times New Roman" w:cs="Times New Roman"/>
                <w:sz w:val="24"/>
                <w:szCs w:val="24"/>
                <w:lang w:eastAsia="uk-UA"/>
              </w:rPr>
              <w:t xml:space="preserve"> </w:t>
            </w:r>
            <w:r w:rsidR="003E556B" w:rsidRPr="00D576C9">
              <w:rPr>
                <w:rFonts w:ascii="Times New Roman" w:eastAsia="Times New Roman" w:hAnsi="Times New Roman" w:cs="Times New Roman"/>
                <w:sz w:val="24"/>
                <w:szCs w:val="24"/>
                <w:lang w:eastAsia="uk-UA"/>
              </w:rPr>
              <w:t>«</w:t>
            </w:r>
            <w:r w:rsidRPr="00D576C9">
              <w:rPr>
                <w:rFonts w:ascii="Times New Roman" w:eastAsia="Times New Roman" w:hAnsi="Times New Roman" w:cs="Times New Roman"/>
                <w:sz w:val="24"/>
                <w:szCs w:val="24"/>
                <w:lang w:eastAsia="uk-UA"/>
              </w:rPr>
              <w:t>Про аудит фінансової звітності та аудиторську діяльність</w:t>
            </w:r>
            <w:r w:rsidR="003E556B" w:rsidRPr="00D576C9">
              <w:rPr>
                <w:rFonts w:ascii="Times New Roman" w:eastAsia="Times New Roman" w:hAnsi="Times New Roman" w:cs="Times New Roman"/>
                <w:sz w:val="24"/>
                <w:szCs w:val="24"/>
                <w:lang w:eastAsia="uk-UA"/>
              </w:rPr>
              <w:t xml:space="preserve">» </w:t>
            </w:r>
            <w:r w:rsidR="00D576C9" w:rsidRPr="00D576C9">
              <w:rPr>
                <w:rFonts w:ascii="Times New Roman" w:hAnsi="Times New Roman" w:cs="Times New Roman"/>
                <w:sz w:val="24"/>
                <w:szCs w:val="24"/>
              </w:rPr>
              <w:t>№2258 –</w:t>
            </w:r>
            <w:r w:rsidR="00D576C9" w:rsidRPr="00D576C9">
              <w:rPr>
                <w:rFonts w:ascii="Times New Roman" w:hAnsi="Times New Roman" w:cs="Times New Roman"/>
                <w:sz w:val="24"/>
                <w:szCs w:val="24"/>
                <w:lang w:val="en-US"/>
              </w:rPr>
              <w:t>VIII</w:t>
            </w:r>
            <w:r w:rsidR="00D576C9" w:rsidRPr="00D576C9">
              <w:rPr>
                <w:rFonts w:ascii="Times New Roman" w:hAnsi="Times New Roman" w:cs="Times New Roman"/>
                <w:sz w:val="24"/>
                <w:szCs w:val="24"/>
              </w:rPr>
              <w:t xml:space="preserve"> від 21.12.2017 р. </w:t>
            </w:r>
            <w:r w:rsidR="003E556B" w:rsidRPr="00D576C9">
              <w:rPr>
                <w:rFonts w:ascii="Times New Roman" w:eastAsia="Times New Roman" w:hAnsi="Times New Roman" w:cs="Times New Roman"/>
                <w:sz w:val="24"/>
                <w:szCs w:val="24"/>
                <w:lang w:eastAsia="uk-UA"/>
              </w:rPr>
              <w:t xml:space="preserve">та </w:t>
            </w:r>
            <w:r w:rsidR="004B6BDE" w:rsidRPr="00D576C9">
              <w:rPr>
                <w:rFonts w:ascii="Times New Roman" w:eastAsia="Times New Roman" w:hAnsi="Times New Roman" w:cs="Times New Roman"/>
                <w:sz w:val="24"/>
                <w:szCs w:val="24"/>
                <w:lang w:eastAsia="uk-UA"/>
              </w:rPr>
              <w:t>надання Звіту незалежного</w:t>
            </w:r>
            <w:r w:rsidR="004B6BDE" w:rsidRPr="005332B3">
              <w:rPr>
                <w:rFonts w:ascii="Times New Roman" w:eastAsia="Times New Roman" w:hAnsi="Times New Roman" w:cs="Times New Roman"/>
                <w:sz w:val="24"/>
                <w:szCs w:val="24"/>
                <w:lang w:eastAsia="uk-UA"/>
              </w:rPr>
              <w:t xml:space="preserve"> аудитора щодо повного пакету фінансової звітності загального призначення, її відповідність в усіх суттєвих аспектах вимогам </w:t>
            </w:r>
            <w:r w:rsidRPr="005332B3">
              <w:rPr>
                <w:rFonts w:ascii="Times New Roman" w:eastAsia="Times New Roman" w:hAnsi="Times New Roman" w:cs="Times New Roman"/>
                <w:sz w:val="24"/>
                <w:szCs w:val="24"/>
                <w:lang w:eastAsia="uk-UA"/>
              </w:rPr>
              <w:t xml:space="preserve">Міжнародних </w:t>
            </w:r>
            <w:r w:rsidR="004B6BDE" w:rsidRPr="005332B3">
              <w:rPr>
                <w:rFonts w:ascii="Times New Roman" w:eastAsia="Times New Roman" w:hAnsi="Times New Roman" w:cs="Times New Roman"/>
                <w:sz w:val="24"/>
                <w:szCs w:val="24"/>
                <w:lang w:eastAsia="uk-UA"/>
              </w:rPr>
              <w:t> стандартів бухгалтерського обліку та законодавству України.</w:t>
            </w:r>
          </w:p>
        </w:tc>
      </w:tr>
      <w:tr w:rsidR="004B6BDE" w:rsidRPr="005332B3" w14:paraId="46C4133E"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CBFBE1"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Місце надання послуг:</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8A9007"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xml:space="preserve">м. Київ, вул. </w:t>
            </w:r>
            <w:r w:rsidR="005332B3" w:rsidRPr="005332B3">
              <w:rPr>
                <w:rFonts w:ascii="Times New Roman" w:eastAsia="Times New Roman" w:hAnsi="Times New Roman" w:cs="Times New Roman"/>
                <w:sz w:val="24"/>
                <w:szCs w:val="24"/>
                <w:lang w:eastAsia="uk-UA"/>
              </w:rPr>
              <w:t xml:space="preserve">Предславинська, 31/11, оф. 87 </w:t>
            </w:r>
          </w:p>
        </w:tc>
      </w:tr>
      <w:tr w:rsidR="004B6BDE" w:rsidRPr="005332B3" w14:paraId="6275EC6A"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22FBED"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Період перевірки:</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279B19" w14:textId="31A7286A" w:rsidR="004B6BDE" w:rsidRPr="000C19CA" w:rsidRDefault="004B6BDE" w:rsidP="005332B3">
            <w:pPr>
              <w:spacing w:after="0" w:line="240" w:lineRule="auto"/>
              <w:rPr>
                <w:rFonts w:ascii="Times New Roman" w:eastAsia="Times New Roman" w:hAnsi="Times New Roman" w:cs="Times New Roman"/>
                <w:b/>
                <w:bCs/>
                <w:sz w:val="24"/>
                <w:szCs w:val="24"/>
                <w:lang w:eastAsia="uk-UA"/>
              </w:rPr>
            </w:pPr>
            <w:r w:rsidRPr="000C19CA">
              <w:rPr>
                <w:rFonts w:ascii="Times New Roman" w:eastAsia="Times New Roman" w:hAnsi="Times New Roman" w:cs="Times New Roman"/>
                <w:b/>
                <w:bCs/>
                <w:sz w:val="24"/>
                <w:szCs w:val="24"/>
                <w:lang w:eastAsia="uk-UA"/>
              </w:rPr>
              <w:t>20</w:t>
            </w:r>
            <w:r w:rsidR="0049289E" w:rsidRPr="000C19CA">
              <w:rPr>
                <w:rFonts w:ascii="Times New Roman" w:eastAsia="Times New Roman" w:hAnsi="Times New Roman" w:cs="Times New Roman"/>
                <w:b/>
                <w:bCs/>
                <w:sz w:val="24"/>
                <w:szCs w:val="24"/>
                <w:lang w:eastAsia="uk-UA"/>
              </w:rPr>
              <w:t>2</w:t>
            </w:r>
            <w:r w:rsidR="00AA7151">
              <w:rPr>
                <w:rFonts w:ascii="Times New Roman" w:eastAsia="Times New Roman" w:hAnsi="Times New Roman" w:cs="Times New Roman"/>
                <w:b/>
                <w:bCs/>
                <w:sz w:val="24"/>
                <w:szCs w:val="24"/>
                <w:lang w:eastAsia="uk-UA"/>
              </w:rPr>
              <w:t>4</w:t>
            </w:r>
            <w:r w:rsidRPr="000C19CA">
              <w:rPr>
                <w:rFonts w:ascii="Times New Roman" w:eastAsia="Times New Roman" w:hAnsi="Times New Roman" w:cs="Times New Roman"/>
                <w:b/>
                <w:bCs/>
                <w:sz w:val="24"/>
                <w:szCs w:val="24"/>
                <w:lang w:eastAsia="uk-UA"/>
              </w:rPr>
              <w:t xml:space="preserve"> рік</w:t>
            </w:r>
          </w:p>
        </w:tc>
      </w:tr>
      <w:tr w:rsidR="004B6BDE" w:rsidRPr="005332B3" w14:paraId="14191483"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FB92A5"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Термін надання послуг:</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11EF60" w14:textId="7D1F41DA" w:rsidR="004B6BDE" w:rsidRPr="00383388" w:rsidRDefault="000409DC" w:rsidP="000409DC">
            <w:pPr>
              <w:spacing w:after="0" w:line="240" w:lineRule="auto"/>
              <w:rPr>
                <w:rFonts w:ascii="Times New Roman" w:eastAsia="Times New Roman" w:hAnsi="Times New Roman" w:cs="Times New Roman"/>
                <w:sz w:val="24"/>
                <w:szCs w:val="24"/>
                <w:lang w:eastAsia="uk-UA"/>
              </w:rPr>
            </w:pPr>
            <w:r w:rsidRPr="00383388">
              <w:rPr>
                <w:rFonts w:ascii="Times New Roman" w:eastAsia="Times New Roman" w:hAnsi="Times New Roman" w:cs="Times New Roman"/>
                <w:sz w:val="24"/>
                <w:szCs w:val="24"/>
                <w:lang w:eastAsia="uk-UA"/>
              </w:rPr>
              <w:t xml:space="preserve">з моменту підписання договору </w:t>
            </w:r>
            <w:r w:rsidRPr="00383388">
              <w:rPr>
                <w:rFonts w:ascii="Times New Roman" w:eastAsia="Times New Roman" w:hAnsi="Times New Roman" w:cs="Times New Roman"/>
                <w:b/>
                <w:bCs/>
                <w:sz w:val="24"/>
                <w:szCs w:val="24"/>
                <w:lang w:eastAsia="uk-UA"/>
              </w:rPr>
              <w:t>- до 3</w:t>
            </w:r>
            <w:r w:rsidR="0039256D" w:rsidRPr="002D0A97">
              <w:rPr>
                <w:rFonts w:ascii="Times New Roman" w:eastAsia="Times New Roman" w:hAnsi="Times New Roman" w:cs="Times New Roman"/>
                <w:b/>
                <w:bCs/>
                <w:sz w:val="24"/>
                <w:szCs w:val="24"/>
                <w:lang w:val="ru-RU" w:eastAsia="uk-UA"/>
              </w:rPr>
              <w:t>1</w:t>
            </w:r>
            <w:r w:rsidR="000C19CA" w:rsidRPr="00383388">
              <w:rPr>
                <w:rFonts w:ascii="Times New Roman" w:eastAsia="Times New Roman" w:hAnsi="Times New Roman" w:cs="Times New Roman"/>
                <w:b/>
                <w:bCs/>
                <w:sz w:val="24"/>
                <w:szCs w:val="24"/>
                <w:lang w:eastAsia="uk-UA"/>
              </w:rPr>
              <w:t xml:space="preserve"> </w:t>
            </w:r>
            <w:r w:rsidR="0039256D">
              <w:rPr>
                <w:rFonts w:ascii="Times New Roman" w:eastAsia="Times New Roman" w:hAnsi="Times New Roman" w:cs="Times New Roman"/>
                <w:b/>
                <w:bCs/>
                <w:sz w:val="24"/>
                <w:szCs w:val="24"/>
                <w:lang w:eastAsia="uk-UA"/>
              </w:rPr>
              <w:t>трав</w:t>
            </w:r>
            <w:r w:rsidR="000C19CA" w:rsidRPr="00383388">
              <w:rPr>
                <w:rFonts w:ascii="Times New Roman" w:eastAsia="Times New Roman" w:hAnsi="Times New Roman" w:cs="Times New Roman"/>
                <w:b/>
                <w:bCs/>
                <w:sz w:val="24"/>
                <w:szCs w:val="24"/>
                <w:lang w:eastAsia="uk-UA"/>
              </w:rPr>
              <w:t>ня</w:t>
            </w:r>
            <w:r w:rsidR="00D576C9" w:rsidRPr="00383388">
              <w:rPr>
                <w:rFonts w:ascii="Times New Roman" w:eastAsia="Times New Roman" w:hAnsi="Times New Roman" w:cs="Times New Roman"/>
                <w:b/>
                <w:bCs/>
                <w:sz w:val="24"/>
                <w:szCs w:val="24"/>
                <w:lang w:eastAsia="uk-UA"/>
              </w:rPr>
              <w:t xml:space="preserve"> </w:t>
            </w:r>
            <w:r w:rsidRPr="00383388">
              <w:rPr>
                <w:rFonts w:ascii="Times New Roman" w:eastAsia="Times New Roman" w:hAnsi="Times New Roman" w:cs="Times New Roman"/>
                <w:b/>
                <w:bCs/>
                <w:sz w:val="24"/>
                <w:szCs w:val="24"/>
                <w:lang w:eastAsia="uk-UA"/>
              </w:rPr>
              <w:t>202</w:t>
            </w:r>
            <w:r w:rsidR="00AA7151">
              <w:rPr>
                <w:rFonts w:ascii="Times New Roman" w:eastAsia="Times New Roman" w:hAnsi="Times New Roman" w:cs="Times New Roman"/>
                <w:b/>
                <w:bCs/>
                <w:sz w:val="24"/>
                <w:szCs w:val="24"/>
                <w:lang w:eastAsia="uk-UA"/>
              </w:rPr>
              <w:t>5</w:t>
            </w:r>
            <w:r w:rsidRPr="00383388">
              <w:rPr>
                <w:rFonts w:ascii="Times New Roman" w:eastAsia="Times New Roman" w:hAnsi="Times New Roman" w:cs="Times New Roman"/>
                <w:b/>
                <w:bCs/>
                <w:sz w:val="24"/>
                <w:szCs w:val="24"/>
                <w:lang w:eastAsia="uk-UA"/>
              </w:rPr>
              <w:t xml:space="preserve"> р.</w:t>
            </w:r>
            <w:r w:rsidRPr="00383388">
              <w:rPr>
                <w:rFonts w:ascii="Times New Roman" w:eastAsia="Times New Roman" w:hAnsi="Times New Roman" w:cs="Times New Roman"/>
                <w:sz w:val="24"/>
                <w:szCs w:val="24"/>
                <w:lang w:eastAsia="uk-UA"/>
              </w:rPr>
              <w:t xml:space="preserve"> </w:t>
            </w:r>
          </w:p>
        </w:tc>
      </w:tr>
      <w:tr w:rsidR="004B6BDE" w:rsidRPr="005332B3" w14:paraId="5753B270"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34A8E1"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У конкурсі можуть брати участь суб’єкти аудиторської діяльності, які:</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3F778E"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відповідають встановленим Законом вимогам щодо надання послуг з обов'язкового аудиту фінансової звітності підприємств, що становлять суспільний інтерес;</w:t>
            </w:r>
          </w:p>
          <w:p w14:paraId="29DA8F27"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включені до відповідного розділу Реєстру аудиторів та суб'єктів аудиторської діяльності;</w:t>
            </w:r>
          </w:p>
          <w:p w14:paraId="40B29BB7"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14:paraId="1F0C9F70"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lastRenderedPageBreak/>
              <w:t xml:space="preserve">-    не мають обмежень, пов'язаних з тривалістю надання послуг </w:t>
            </w:r>
            <w:r w:rsidR="003E556B" w:rsidRPr="005332B3">
              <w:rPr>
                <w:rFonts w:ascii="Times New Roman" w:eastAsia="Times New Roman" w:hAnsi="Times New Roman" w:cs="Times New Roman"/>
                <w:sz w:val="24"/>
                <w:szCs w:val="24"/>
                <w:lang w:eastAsia="uk-UA"/>
              </w:rPr>
              <w:t xml:space="preserve"> Товариству</w:t>
            </w:r>
            <w:r w:rsidRPr="005332B3">
              <w:rPr>
                <w:rFonts w:ascii="Times New Roman" w:eastAsia="Times New Roman" w:hAnsi="Times New Roman" w:cs="Times New Roman"/>
                <w:sz w:val="24"/>
                <w:szCs w:val="24"/>
                <w:lang w:eastAsia="uk-UA"/>
              </w:rPr>
              <w:t>;</w:t>
            </w:r>
          </w:p>
          <w:p w14:paraId="424D4B01"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можуть забезпечити достатній рівень кваліфікації та досвіду аудиторів і персоналу: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14:paraId="2A432B7F"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пройшли перевірку контролю якості аудиторських послуг, здійснену у відповідності до вимог чинного законодавства;</w:t>
            </w:r>
          </w:p>
          <w:p w14:paraId="6DE88193"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мають чинний договір страхування цивільно-правової відповідальності перед третіми особами, укладений відповідно до положень чинного законодавства;</w:t>
            </w:r>
          </w:p>
          <w:p w14:paraId="0BBFC776"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не мають стягнень з боку Аудиторської палати України та Ради нагляду за аудиторською діяльністю.</w:t>
            </w:r>
          </w:p>
        </w:tc>
      </w:tr>
      <w:tr w:rsidR="004B6BDE" w:rsidRPr="005332B3" w14:paraId="0E19D51D"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F151D9"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lastRenderedPageBreak/>
              <w:t>Не допускаються до участі в конкурсі суб’єкти аудиторської діяльності, які:</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DDBF89"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не відповідають вимогам Закону України «Про аудит фінансової звітності та аудиторську діяльність»;</w:t>
            </w:r>
          </w:p>
          <w:p w14:paraId="4A09AC1B"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подали до участі в конкурсі документи, що містять недостовірну інформацію;</w:t>
            </w:r>
          </w:p>
          <w:p w14:paraId="701C70A1"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подали до участі у конкурсі пропозицію із порушенням встановлених термінів.</w:t>
            </w:r>
          </w:p>
        </w:tc>
      </w:tr>
      <w:tr w:rsidR="004B6BDE" w:rsidRPr="005332B3" w14:paraId="66A53F15" w14:textId="77777777" w:rsidTr="004B6BDE">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11807F" w14:textId="77777777" w:rsidR="004B6BDE" w:rsidRPr="005332B3" w:rsidRDefault="004B6BDE" w:rsidP="005332B3">
            <w:pPr>
              <w:spacing w:after="0" w:line="240" w:lineRule="auto"/>
              <w:rPr>
                <w:rFonts w:ascii="Times New Roman" w:eastAsia="Times New Roman" w:hAnsi="Times New Roman" w:cs="Times New Roman"/>
                <w:sz w:val="24"/>
                <w:szCs w:val="24"/>
                <w:lang w:eastAsia="uk-UA"/>
              </w:rPr>
            </w:pPr>
            <w:r w:rsidRPr="005332B3">
              <w:rPr>
                <w:rFonts w:ascii="Times New Roman" w:eastAsia="Times New Roman" w:hAnsi="Times New Roman" w:cs="Times New Roman"/>
                <w:b/>
                <w:bCs/>
                <w:sz w:val="24"/>
                <w:szCs w:val="24"/>
                <w:lang w:eastAsia="uk-UA"/>
              </w:rPr>
              <w:t>Пакет документів для участі у конкурсі повинен містити:</w:t>
            </w:r>
          </w:p>
        </w:tc>
        <w:tc>
          <w:tcPr>
            <w:tcW w:w="5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7B3C24"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основні відомості про суб’єкта аудиторської діяльності;</w:t>
            </w:r>
          </w:p>
          <w:p w14:paraId="34BEE6CD"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комерційну пропозицію із зазначенням вартості послуг;</w:t>
            </w:r>
          </w:p>
          <w:p w14:paraId="1AA92961" w14:textId="77777777" w:rsidR="004B6BDE" w:rsidRPr="005332B3" w:rsidRDefault="004B6BDE" w:rsidP="00D576C9">
            <w:pPr>
              <w:spacing w:after="0" w:line="240" w:lineRule="auto"/>
              <w:jc w:val="both"/>
              <w:rPr>
                <w:rFonts w:ascii="Times New Roman" w:eastAsia="Times New Roman" w:hAnsi="Times New Roman" w:cs="Times New Roman"/>
                <w:sz w:val="24"/>
                <w:szCs w:val="24"/>
                <w:lang w:eastAsia="uk-UA"/>
              </w:rPr>
            </w:pPr>
            <w:r w:rsidRPr="005332B3">
              <w:rPr>
                <w:rFonts w:ascii="Times New Roman" w:eastAsia="Times New Roman" w:hAnsi="Times New Roman" w:cs="Times New Roman"/>
                <w:sz w:val="24"/>
                <w:szCs w:val="24"/>
                <w:lang w:eastAsia="uk-UA"/>
              </w:rPr>
              <w:t>-    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tc>
      </w:tr>
    </w:tbl>
    <w:p w14:paraId="6C720874" w14:textId="77777777" w:rsidR="005332B3" w:rsidRDefault="005332B3" w:rsidP="005332B3">
      <w:pPr>
        <w:shd w:val="clear" w:color="auto" w:fill="FFFFFF"/>
        <w:spacing w:after="0" w:line="240" w:lineRule="auto"/>
        <w:jc w:val="both"/>
        <w:rPr>
          <w:rFonts w:ascii="Times New Roman" w:eastAsia="Times New Roman" w:hAnsi="Times New Roman" w:cs="Times New Roman"/>
          <w:b/>
          <w:bCs/>
          <w:color w:val="000000"/>
          <w:sz w:val="24"/>
          <w:szCs w:val="24"/>
          <w:lang w:eastAsia="uk-UA"/>
        </w:rPr>
      </w:pPr>
    </w:p>
    <w:p w14:paraId="6DBB45B2" w14:textId="77777777" w:rsidR="004B6BDE" w:rsidRPr="005332B3" w:rsidRDefault="005332B3" w:rsidP="005332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b/>
          <w:bCs/>
          <w:color w:val="000000"/>
          <w:sz w:val="24"/>
          <w:szCs w:val="24"/>
          <w:lang w:val="ru-RU" w:eastAsia="uk-UA"/>
        </w:rPr>
        <w:t xml:space="preserve">        </w:t>
      </w:r>
      <w:r w:rsidR="004B6BDE" w:rsidRPr="005332B3">
        <w:rPr>
          <w:rFonts w:ascii="Times New Roman" w:eastAsia="Times New Roman" w:hAnsi="Times New Roman" w:cs="Times New Roman"/>
          <w:b/>
          <w:bCs/>
          <w:color w:val="000000"/>
          <w:sz w:val="24"/>
          <w:szCs w:val="24"/>
          <w:lang w:eastAsia="uk-UA"/>
        </w:rPr>
        <w:t>Подати пропозицію можна за адресою: </w:t>
      </w:r>
      <w:r w:rsidRPr="005332B3">
        <w:rPr>
          <w:rFonts w:ascii="Times New Roman" w:eastAsia="Times New Roman" w:hAnsi="Times New Roman" w:cs="Times New Roman"/>
          <w:b/>
          <w:bCs/>
          <w:color w:val="000000"/>
          <w:sz w:val="24"/>
          <w:szCs w:val="24"/>
          <w:lang w:eastAsia="uk-UA"/>
        </w:rPr>
        <w:t xml:space="preserve">03150, м. Київ, вул. Предславинська, 31/11, оф. 87 </w:t>
      </w:r>
      <w:r w:rsidR="004B6BDE" w:rsidRPr="005332B3">
        <w:rPr>
          <w:rFonts w:ascii="Times New Roman" w:eastAsia="Times New Roman" w:hAnsi="Times New Roman" w:cs="Times New Roman"/>
          <w:color w:val="000000"/>
          <w:sz w:val="24"/>
          <w:szCs w:val="24"/>
          <w:lang w:eastAsia="uk-UA"/>
        </w:rPr>
        <w:t>та/або на електронну пошту: </w:t>
      </w:r>
      <w:r w:rsidRPr="005332B3">
        <w:rPr>
          <w:rFonts w:ascii="Times New Roman" w:eastAsia="Times New Roman" w:hAnsi="Times New Roman" w:cs="Times New Roman"/>
          <w:color w:val="000000"/>
          <w:sz w:val="24"/>
          <w:szCs w:val="24"/>
          <w:lang w:val="en-US" w:eastAsia="uk-UA"/>
        </w:rPr>
        <w:t>office</w:t>
      </w:r>
      <w:r w:rsidRPr="005332B3">
        <w:rPr>
          <w:rFonts w:ascii="Times New Roman" w:eastAsia="Times New Roman" w:hAnsi="Times New Roman" w:cs="Times New Roman"/>
          <w:color w:val="000000"/>
          <w:sz w:val="24"/>
          <w:szCs w:val="24"/>
          <w:lang w:val="ru-RU" w:eastAsia="uk-UA"/>
        </w:rPr>
        <w:t>@</w:t>
      </w:r>
      <w:r w:rsidRPr="005332B3">
        <w:rPr>
          <w:rFonts w:ascii="Times New Roman" w:eastAsia="Times New Roman" w:hAnsi="Times New Roman" w:cs="Times New Roman"/>
          <w:color w:val="000000"/>
          <w:sz w:val="24"/>
          <w:szCs w:val="24"/>
          <w:lang w:val="en-US" w:eastAsia="uk-UA"/>
        </w:rPr>
        <w:t>tehnova</w:t>
      </w:r>
      <w:r w:rsidRPr="005332B3">
        <w:rPr>
          <w:rFonts w:ascii="Times New Roman" w:eastAsia="Times New Roman" w:hAnsi="Times New Roman" w:cs="Times New Roman"/>
          <w:color w:val="000000"/>
          <w:sz w:val="24"/>
          <w:szCs w:val="24"/>
          <w:lang w:val="ru-RU" w:eastAsia="uk-UA"/>
        </w:rPr>
        <w:t>.</w:t>
      </w:r>
      <w:r w:rsidRPr="005332B3">
        <w:rPr>
          <w:rFonts w:ascii="Times New Roman" w:eastAsia="Times New Roman" w:hAnsi="Times New Roman" w:cs="Times New Roman"/>
          <w:color w:val="000000"/>
          <w:sz w:val="24"/>
          <w:szCs w:val="24"/>
          <w:lang w:val="en-US" w:eastAsia="uk-UA"/>
        </w:rPr>
        <w:t>com</w:t>
      </w:r>
      <w:r w:rsidRPr="005332B3">
        <w:rPr>
          <w:rFonts w:ascii="Times New Roman" w:eastAsia="Times New Roman" w:hAnsi="Times New Roman" w:cs="Times New Roman"/>
          <w:color w:val="000000"/>
          <w:sz w:val="24"/>
          <w:szCs w:val="24"/>
          <w:lang w:val="ru-RU" w:eastAsia="uk-UA"/>
        </w:rPr>
        <w:t>.</w:t>
      </w:r>
      <w:r w:rsidRPr="005332B3">
        <w:rPr>
          <w:rFonts w:ascii="Times New Roman" w:eastAsia="Times New Roman" w:hAnsi="Times New Roman" w:cs="Times New Roman"/>
          <w:color w:val="000000"/>
          <w:sz w:val="24"/>
          <w:szCs w:val="24"/>
          <w:lang w:val="en-US" w:eastAsia="uk-UA"/>
        </w:rPr>
        <w:t>ua</w:t>
      </w:r>
      <w:r w:rsidR="003E556B" w:rsidRPr="005332B3">
        <w:rPr>
          <w:rFonts w:ascii="Times New Roman" w:eastAsia="Times New Roman" w:hAnsi="Times New Roman" w:cs="Times New Roman"/>
          <w:color w:val="000000"/>
          <w:sz w:val="24"/>
          <w:szCs w:val="24"/>
          <w:lang w:eastAsia="uk-UA"/>
        </w:rPr>
        <w:t xml:space="preserve"> </w:t>
      </w:r>
    </w:p>
    <w:p w14:paraId="446DABBC" w14:textId="77777777" w:rsidR="004B6BDE" w:rsidRPr="005332B3" w:rsidRDefault="004B6BDE" w:rsidP="005332B3">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color w:val="000000"/>
          <w:sz w:val="24"/>
          <w:szCs w:val="24"/>
          <w:lang w:eastAsia="uk-UA"/>
        </w:rPr>
        <w:t>Документи, що надійшли після встановленого строку або подані не в повному обсязі чи з порушенням умов Конкурсу, не розглядатимуться.</w:t>
      </w:r>
    </w:p>
    <w:p w14:paraId="3E621EB1" w14:textId="77777777" w:rsidR="004B6BDE" w:rsidRPr="005332B3" w:rsidRDefault="004B6BDE" w:rsidP="005332B3">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color w:val="000000"/>
          <w:sz w:val="24"/>
          <w:szCs w:val="24"/>
          <w:lang w:eastAsia="uk-UA"/>
        </w:rPr>
        <w:t xml:space="preserve">Додаткова інформація про діяльність </w:t>
      </w:r>
      <w:r w:rsidR="003E556B" w:rsidRPr="005332B3">
        <w:rPr>
          <w:rFonts w:ascii="Times New Roman" w:eastAsia="Times New Roman" w:hAnsi="Times New Roman" w:cs="Times New Roman"/>
          <w:color w:val="000000"/>
          <w:sz w:val="24"/>
          <w:szCs w:val="24"/>
          <w:lang w:eastAsia="uk-UA"/>
        </w:rPr>
        <w:t xml:space="preserve">ТОВ </w:t>
      </w:r>
      <w:r w:rsidR="005332B3" w:rsidRPr="005332B3">
        <w:rPr>
          <w:rFonts w:ascii="Times New Roman" w:hAnsi="Times New Roman" w:cs="Times New Roman"/>
          <w:sz w:val="24"/>
          <w:szCs w:val="24"/>
        </w:rPr>
        <w:t>ФІРМА «ТЕХНОВА»</w:t>
      </w:r>
      <w:r w:rsidR="005332B3" w:rsidRPr="005332B3">
        <w:rPr>
          <w:rFonts w:ascii="Times New Roman" w:hAnsi="Times New Roman" w:cs="Times New Roman"/>
          <w:sz w:val="24"/>
          <w:szCs w:val="24"/>
          <w:lang w:val="ru-RU"/>
        </w:rPr>
        <w:t xml:space="preserve"> </w:t>
      </w:r>
      <w:r w:rsidRPr="005332B3">
        <w:rPr>
          <w:rFonts w:ascii="Times New Roman" w:eastAsia="Times New Roman" w:hAnsi="Times New Roman" w:cs="Times New Roman"/>
          <w:color w:val="000000"/>
          <w:sz w:val="24"/>
          <w:szCs w:val="24"/>
          <w:lang w:eastAsia="uk-UA"/>
        </w:rPr>
        <w:t>може надаватись у разі необхідності та відповідно до запиту учасника конкурсу. Результати конкурсу будуть розглянуті Аудиторським комітетом Товариства.</w:t>
      </w:r>
    </w:p>
    <w:p w14:paraId="55404C82" w14:textId="77777777" w:rsidR="004B6BDE" w:rsidRPr="005332B3" w:rsidRDefault="004B6BDE" w:rsidP="005332B3">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332B3">
        <w:rPr>
          <w:rFonts w:ascii="Times New Roman" w:eastAsia="Times New Roman" w:hAnsi="Times New Roman" w:cs="Times New Roman"/>
          <w:color w:val="000000"/>
          <w:sz w:val="24"/>
          <w:szCs w:val="24"/>
          <w:lang w:eastAsia="uk-UA"/>
        </w:rPr>
        <w:t>Про результати конкурсу усі учасники, що приймали участь, будуть повідомлені електронною поштою.</w:t>
      </w:r>
    </w:p>
    <w:p w14:paraId="1EC3F9C2" w14:textId="77777777" w:rsidR="00D173E8" w:rsidRPr="005332B3" w:rsidRDefault="00D173E8" w:rsidP="005332B3">
      <w:pPr>
        <w:spacing w:after="0" w:line="240" w:lineRule="auto"/>
        <w:rPr>
          <w:rFonts w:ascii="Times New Roman" w:hAnsi="Times New Roman" w:cs="Times New Roman"/>
          <w:sz w:val="24"/>
          <w:szCs w:val="24"/>
        </w:rPr>
      </w:pPr>
    </w:p>
    <w:sectPr w:rsidR="00D173E8" w:rsidRPr="005332B3" w:rsidSect="005332B3">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061C"/>
    <w:multiLevelType w:val="multilevel"/>
    <w:tmpl w:val="1D9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B2C80"/>
    <w:multiLevelType w:val="multilevel"/>
    <w:tmpl w:val="B03A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44CFE"/>
    <w:multiLevelType w:val="multilevel"/>
    <w:tmpl w:val="BD48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80CB1"/>
    <w:multiLevelType w:val="multilevel"/>
    <w:tmpl w:val="2F24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660171">
    <w:abstractNumId w:val="3"/>
  </w:num>
  <w:num w:numId="2" w16cid:durableId="157354548">
    <w:abstractNumId w:val="2"/>
  </w:num>
  <w:num w:numId="3" w16cid:durableId="175773517">
    <w:abstractNumId w:val="1"/>
  </w:num>
  <w:num w:numId="4" w16cid:durableId="17424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DE"/>
    <w:rsid w:val="000409DC"/>
    <w:rsid w:val="00072616"/>
    <w:rsid w:val="000C19CA"/>
    <w:rsid w:val="00105FA9"/>
    <w:rsid w:val="001D39B5"/>
    <w:rsid w:val="00225236"/>
    <w:rsid w:val="002D0A97"/>
    <w:rsid w:val="002D645A"/>
    <w:rsid w:val="00316BD7"/>
    <w:rsid w:val="00317706"/>
    <w:rsid w:val="0034008A"/>
    <w:rsid w:val="00383388"/>
    <w:rsid w:val="0039256D"/>
    <w:rsid w:val="003E556B"/>
    <w:rsid w:val="004638B6"/>
    <w:rsid w:val="0049289E"/>
    <w:rsid w:val="004B6BDE"/>
    <w:rsid w:val="004E1E62"/>
    <w:rsid w:val="005332B3"/>
    <w:rsid w:val="005415C8"/>
    <w:rsid w:val="005553DF"/>
    <w:rsid w:val="005A0032"/>
    <w:rsid w:val="0073001D"/>
    <w:rsid w:val="007466A5"/>
    <w:rsid w:val="008C5849"/>
    <w:rsid w:val="00946840"/>
    <w:rsid w:val="00984E84"/>
    <w:rsid w:val="009867A1"/>
    <w:rsid w:val="00A03194"/>
    <w:rsid w:val="00A41482"/>
    <w:rsid w:val="00AA462E"/>
    <w:rsid w:val="00AA7151"/>
    <w:rsid w:val="00B66014"/>
    <w:rsid w:val="00B83B01"/>
    <w:rsid w:val="00BE23E6"/>
    <w:rsid w:val="00C14F17"/>
    <w:rsid w:val="00C2747A"/>
    <w:rsid w:val="00D173E8"/>
    <w:rsid w:val="00D437CD"/>
    <w:rsid w:val="00D576C9"/>
    <w:rsid w:val="00E22934"/>
    <w:rsid w:val="00EE6F08"/>
    <w:rsid w:val="00FD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54B1"/>
  <w15:docId w15:val="{4AAE6B27-0A0C-45D0-806D-ABEC2D6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B6BD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6BD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4B6BDE"/>
    <w:rPr>
      <w:color w:val="0000FF"/>
      <w:u w:val="single"/>
    </w:rPr>
  </w:style>
  <w:style w:type="paragraph" w:styleId="a4">
    <w:name w:val="Normal (Web)"/>
    <w:basedOn w:val="a"/>
    <w:uiPriority w:val="99"/>
    <w:unhideWhenUsed/>
    <w:rsid w:val="004B6B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4B6BDE"/>
    <w:rPr>
      <w:b/>
      <w:bCs/>
    </w:rPr>
  </w:style>
  <w:style w:type="paragraph" w:styleId="a6">
    <w:name w:val="Balloon Text"/>
    <w:basedOn w:val="a"/>
    <w:link w:val="a7"/>
    <w:uiPriority w:val="99"/>
    <w:semiHidden/>
    <w:unhideWhenUsed/>
    <w:rsid w:val="004B6B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BDE"/>
    <w:rPr>
      <w:rFonts w:ascii="Tahoma" w:hAnsi="Tahoma" w:cs="Tahoma"/>
      <w:sz w:val="16"/>
      <w:szCs w:val="16"/>
    </w:rPr>
  </w:style>
  <w:style w:type="paragraph" w:styleId="a8">
    <w:name w:val="Body Text"/>
    <w:basedOn w:val="a"/>
    <w:link w:val="a9"/>
    <w:rsid w:val="005332B3"/>
    <w:pPr>
      <w:spacing w:after="0" w:line="240" w:lineRule="auto"/>
    </w:pPr>
    <w:rPr>
      <w:rFonts w:ascii="Times New Roman" w:eastAsia="Times New Roman" w:hAnsi="Times New Roman" w:cs="Times New Roman"/>
      <w:sz w:val="52"/>
      <w:szCs w:val="20"/>
      <w:lang w:eastAsia="ru-RU"/>
    </w:rPr>
  </w:style>
  <w:style w:type="character" w:customStyle="1" w:styleId="a9">
    <w:name w:val="Основной текст Знак"/>
    <w:basedOn w:val="a0"/>
    <w:link w:val="a8"/>
    <w:rsid w:val="005332B3"/>
    <w:rPr>
      <w:rFonts w:ascii="Times New Roman" w:eastAsia="Times New Roman" w:hAnsi="Times New Roman" w:cs="Times New Roman"/>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619509">
      <w:bodyDiv w:val="1"/>
      <w:marLeft w:val="0"/>
      <w:marRight w:val="0"/>
      <w:marTop w:val="0"/>
      <w:marBottom w:val="0"/>
      <w:divBdr>
        <w:top w:val="none" w:sz="0" w:space="0" w:color="auto"/>
        <w:left w:val="none" w:sz="0" w:space="0" w:color="auto"/>
        <w:bottom w:val="none" w:sz="0" w:space="0" w:color="auto"/>
        <w:right w:val="none" w:sz="0" w:space="0" w:color="auto"/>
      </w:divBdr>
      <w:divsChild>
        <w:div w:id="1611622757">
          <w:marLeft w:val="0"/>
          <w:marRight w:val="0"/>
          <w:marTop w:val="0"/>
          <w:marBottom w:val="0"/>
          <w:divBdr>
            <w:top w:val="none" w:sz="0" w:space="0" w:color="auto"/>
            <w:left w:val="none" w:sz="0" w:space="0" w:color="auto"/>
            <w:bottom w:val="none" w:sz="0" w:space="0" w:color="auto"/>
            <w:right w:val="none" w:sz="0" w:space="0" w:color="auto"/>
          </w:divBdr>
          <w:divsChild>
            <w:div w:id="1527861680">
              <w:marLeft w:val="0"/>
              <w:marRight w:val="0"/>
              <w:marTop w:val="0"/>
              <w:marBottom w:val="0"/>
              <w:divBdr>
                <w:top w:val="none" w:sz="0" w:space="0" w:color="auto"/>
                <w:left w:val="none" w:sz="0" w:space="0" w:color="auto"/>
                <w:bottom w:val="none" w:sz="0" w:space="0" w:color="auto"/>
                <w:right w:val="none" w:sz="0" w:space="0" w:color="auto"/>
              </w:divBdr>
              <w:divsChild>
                <w:div w:id="602154202">
                  <w:marLeft w:val="0"/>
                  <w:marRight w:val="0"/>
                  <w:marTop w:val="180"/>
                  <w:marBottom w:val="270"/>
                  <w:divBdr>
                    <w:top w:val="none" w:sz="0" w:space="0" w:color="auto"/>
                    <w:left w:val="none" w:sz="0" w:space="0" w:color="auto"/>
                    <w:bottom w:val="none" w:sz="0" w:space="0" w:color="auto"/>
                    <w:right w:val="none" w:sz="0" w:space="0" w:color="auto"/>
                  </w:divBdr>
                  <w:divsChild>
                    <w:div w:id="306210700">
                      <w:marLeft w:val="0"/>
                      <w:marRight w:val="0"/>
                      <w:marTop w:val="0"/>
                      <w:marBottom w:val="0"/>
                      <w:divBdr>
                        <w:top w:val="none" w:sz="0" w:space="0" w:color="auto"/>
                        <w:left w:val="none" w:sz="0" w:space="0" w:color="auto"/>
                        <w:bottom w:val="none" w:sz="0" w:space="0" w:color="auto"/>
                        <w:right w:val="none" w:sz="0" w:space="0" w:color="auto"/>
                      </w:divBdr>
                      <w:divsChild>
                        <w:div w:id="2078899616">
                          <w:marLeft w:val="0"/>
                          <w:marRight w:val="0"/>
                          <w:marTop w:val="0"/>
                          <w:marBottom w:val="0"/>
                          <w:divBdr>
                            <w:top w:val="none" w:sz="0" w:space="0" w:color="auto"/>
                            <w:left w:val="none" w:sz="0" w:space="0" w:color="auto"/>
                            <w:bottom w:val="none" w:sz="0" w:space="0" w:color="auto"/>
                            <w:right w:val="none" w:sz="0" w:space="0" w:color="auto"/>
                          </w:divBdr>
                          <w:divsChild>
                            <w:div w:id="794368341">
                              <w:marLeft w:val="150"/>
                              <w:marRight w:val="150"/>
                              <w:marTop w:val="0"/>
                              <w:marBottom w:val="0"/>
                              <w:divBdr>
                                <w:top w:val="none" w:sz="0" w:space="0" w:color="auto"/>
                                <w:left w:val="none" w:sz="0" w:space="0" w:color="auto"/>
                                <w:bottom w:val="none" w:sz="0" w:space="0" w:color="auto"/>
                                <w:right w:val="none" w:sz="0" w:space="0" w:color="auto"/>
                              </w:divBdr>
                            </w:div>
                            <w:div w:id="156461654">
                              <w:marLeft w:val="150"/>
                              <w:marRight w:val="150"/>
                              <w:marTop w:val="0"/>
                              <w:marBottom w:val="0"/>
                              <w:divBdr>
                                <w:top w:val="none" w:sz="0" w:space="0" w:color="auto"/>
                                <w:left w:val="none" w:sz="0" w:space="0" w:color="auto"/>
                                <w:bottom w:val="none" w:sz="0" w:space="0" w:color="auto"/>
                                <w:right w:val="none" w:sz="0" w:space="0" w:color="auto"/>
                              </w:divBdr>
                              <w:divsChild>
                                <w:div w:id="1416317423">
                                  <w:marLeft w:val="0"/>
                                  <w:marRight w:val="270"/>
                                  <w:marTop w:val="180"/>
                                  <w:marBottom w:val="0"/>
                                  <w:divBdr>
                                    <w:top w:val="none" w:sz="0" w:space="0" w:color="auto"/>
                                    <w:left w:val="none" w:sz="0" w:space="0" w:color="auto"/>
                                    <w:bottom w:val="none" w:sz="0" w:space="0" w:color="auto"/>
                                    <w:right w:val="none" w:sz="0" w:space="0" w:color="auto"/>
                                  </w:divBdr>
                                </w:div>
                                <w:div w:id="989944992">
                                  <w:marLeft w:val="0"/>
                                  <w:marRight w:val="0"/>
                                  <w:marTop w:val="0"/>
                                  <w:marBottom w:val="0"/>
                                  <w:divBdr>
                                    <w:top w:val="none" w:sz="0" w:space="0" w:color="auto"/>
                                    <w:left w:val="none" w:sz="0" w:space="0" w:color="auto"/>
                                    <w:bottom w:val="none" w:sz="0" w:space="0" w:color="auto"/>
                                    <w:right w:val="none" w:sz="0" w:space="0" w:color="auto"/>
                                  </w:divBdr>
                                  <w:divsChild>
                                    <w:div w:id="655568154">
                                      <w:marLeft w:val="0"/>
                                      <w:marRight w:val="0"/>
                                      <w:marTop w:val="180"/>
                                      <w:marBottom w:val="150"/>
                                      <w:divBdr>
                                        <w:top w:val="none" w:sz="0" w:space="0" w:color="auto"/>
                                        <w:left w:val="none" w:sz="0" w:space="0" w:color="auto"/>
                                        <w:bottom w:val="none" w:sz="0" w:space="0" w:color="auto"/>
                                        <w:right w:val="none" w:sz="0" w:space="0" w:color="auto"/>
                                      </w:divBdr>
                                    </w:div>
                                    <w:div w:id="1853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1071">
                      <w:marLeft w:val="0"/>
                      <w:marRight w:val="0"/>
                      <w:marTop w:val="0"/>
                      <w:marBottom w:val="0"/>
                      <w:divBdr>
                        <w:top w:val="none" w:sz="0" w:space="0" w:color="auto"/>
                        <w:left w:val="none" w:sz="0" w:space="0" w:color="auto"/>
                        <w:bottom w:val="none" w:sz="0" w:space="0" w:color="auto"/>
                        <w:right w:val="none" w:sz="0" w:space="0" w:color="auto"/>
                      </w:divBdr>
                      <w:divsChild>
                        <w:div w:id="32971593">
                          <w:marLeft w:val="0"/>
                          <w:marRight w:val="0"/>
                          <w:marTop w:val="0"/>
                          <w:marBottom w:val="180"/>
                          <w:divBdr>
                            <w:top w:val="none" w:sz="0" w:space="0" w:color="auto"/>
                            <w:left w:val="none" w:sz="0" w:space="0" w:color="auto"/>
                            <w:bottom w:val="none" w:sz="0" w:space="0" w:color="auto"/>
                            <w:right w:val="none" w:sz="0" w:space="0" w:color="auto"/>
                          </w:divBdr>
                        </w:div>
                        <w:div w:id="96692999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10340">
          <w:marLeft w:val="0"/>
          <w:marRight w:val="0"/>
          <w:marTop w:val="0"/>
          <w:marBottom w:val="0"/>
          <w:divBdr>
            <w:top w:val="none" w:sz="0" w:space="0" w:color="auto"/>
            <w:left w:val="none" w:sz="0" w:space="0" w:color="auto"/>
            <w:bottom w:val="none" w:sz="0" w:space="0" w:color="auto"/>
            <w:right w:val="none" w:sz="0" w:space="0" w:color="auto"/>
          </w:divBdr>
          <w:divsChild>
            <w:div w:id="1840269375">
              <w:marLeft w:val="0"/>
              <w:marRight w:val="0"/>
              <w:marTop w:val="0"/>
              <w:marBottom w:val="0"/>
              <w:divBdr>
                <w:top w:val="none" w:sz="0" w:space="0" w:color="auto"/>
                <w:left w:val="none" w:sz="0" w:space="0" w:color="auto"/>
                <w:bottom w:val="none" w:sz="0" w:space="0" w:color="auto"/>
                <w:right w:val="none" w:sz="0" w:space="0" w:color="auto"/>
              </w:divBdr>
              <w:divsChild>
                <w:div w:id="316151018">
                  <w:marLeft w:val="150"/>
                  <w:marRight w:val="150"/>
                  <w:marTop w:val="0"/>
                  <w:marBottom w:val="0"/>
                  <w:divBdr>
                    <w:top w:val="none" w:sz="0" w:space="0" w:color="auto"/>
                    <w:left w:val="none" w:sz="0" w:space="0" w:color="auto"/>
                    <w:bottom w:val="none" w:sz="0" w:space="0" w:color="auto"/>
                    <w:right w:val="none" w:sz="0" w:space="0" w:color="auto"/>
                  </w:divBdr>
                  <w:divsChild>
                    <w:div w:id="1591306975">
                      <w:marLeft w:val="0"/>
                      <w:marRight w:val="420"/>
                      <w:marTop w:val="0"/>
                      <w:marBottom w:val="0"/>
                      <w:divBdr>
                        <w:top w:val="none" w:sz="0" w:space="0" w:color="auto"/>
                        <w:left w:val="none" w:sz="0" w:space="0" w:color="auto"/>
                        <w:bottom w:val="none" w:sz="0" w:space="0" w:color="auto"/>
                        <w:right w:val="none" w:sz="0" w:space="0" w:color="auto"/>
                      </w:divBdr>
                    </w:div>
                    <w:div w:id="950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Professional</cp:lastModifiedBy>
  <cp:revision>4</cp:revision>
  <cp:lastPrinted>2020-01-24T10:52:00Z</cp:lastPrinted>
  <dcterms:created xsi:type="dcterms:W3CDTF">2025-04-02T08:21:00Z</dcterms:created>
  <dcterms:modified xsi:type="dcterms:W3CDTF">2025-05-02T08:37:00Z</dcterms:modified>
</cp:coreProperties>
</file>